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D9" w:rsidRPr="008F3966" w:rsidRDefault="00F00AD9" w:rsidP="007D060D">
      <w:pPr>
        <w:tabs>
          <w:tab w:val="left" w:pos="3240"/>
        </w:tabs>
        <w:jc w:val="center"/>
        <w:rPr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-554355</wp:posOffset>
            </wp:positionV>
            <wp:extent cx="923925" cy="923925"/>
            <wp:effectExtent l="0" t="0" r="9525" b="9525"/>
            <wp:wrapNone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966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-585470</wp:posOffset>
            </wp:positionV>
            <wp:extent cx="847725" cy="953770"/>
            <wp:effectExtent l="0" t="0" r="9525" b="0"/>
            <wp:wrapNone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Republika e Kosovës</w:t>
      </w:r>
    </w:p>
    <w:p w:rsidR="00F00AD9" w:rsidRPr="008F3966" w:rsidRDefault="00F00AD9" w:rsidP="007D060D">
      <w:pPr>
        <w:tabs>
          <w:tab w:val="left" w:pos="3240"/>
        </w:tabs>
        <w:jc w:val="center"/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Republika Kosova/Republic of Kosovo</w:t>
      </w:r>
    </w:p>
    <w:p w:rsidR="00F00AD9" w:rsidRPr="008F3966" w:rsidRDefault="00F00AD9" w:rsidP="007D060D">
      <w:pPr>
        <w:tabs>
          <w:tab w:val="left" w:pos="3240"/>
        </w:tabs>
        <w:jc w:val="center"/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Kuvendi Komunal Dragash/Skupština Opštine Dragaš/Dragash Municipality</w:t>
      </w:r>
    </w:p>
    <w:p w:rsidR="00F00AD9" w:rsidRPr="008F3966" w:rsidRDefault="00F00AD9" w:rsidP="00F00AD9">
      <w:pPr>
        <w:tabs>
          <w:tab w:val="left" w:pos="3240"/>
        </w:tabs>
        <w:jc w:val="center"/>
        <w:rPr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243840</wp:posOffset>
                </wp:positionV>
                <wp:extent cx="5457825" cy="0"/>
                <wp:effectExtent l="0" t="0" r="28575" b="1905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15161">
                          <a:solidFill>
                            <a:srgbClr val="7074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FFDD0" id="Straight Connector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55pt,19.2pt" to="513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" strokecolor="#707474" strokeweight=".42114mm">
                <w10:wrap type="topAndBottom" anchorx="page"/>
              </v:line>
            </w:pict>
          </mc:Fallback>
        </mc:AlternateContent>
      </w:r>
    </w:p>
    <w:p w:rsidR="00685DF2" w:rsidRDefault="00685DF2" w:rsidP="00F00AD9">
      <w:pPr>
        <w:pStyle w:val="BodyText"/>
        <w:spacing w:before="71" w:line="288" w:lineRule="auto"/>
        <w:ind w:right="184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Na osnovu člana 12, stav 2, tačka d) i člana 15 Zakona br. 03/L-040 za Lokalnu S</w:t>
      </w:r>
      <w:r w:rsidRPr="00685DF2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amoupravu ("Službeni </w:t>
      </w: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list Republike Kosovo, br. 28 dt. 2008"), član 12, tačka 12.5</w:t>
      </w:r>
      <w:r w:rsidRPr="00685DF2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i</w:t>
      </w: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član 32 Zakona br. 02/L-57 za Ustanove Kulture („Službeni list IPVQ, br. 11 dt.</w:t>
      </w:r>
      <w:r w:rsidRPr="00685DF2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01. aprila</w:t>
      </w: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2007“), i člana 32</w:t>
      </w:r>
      <w:r w:rsidRPr="00685DF2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stav 32.2. Statuta opštine Dragaš, 01 Broj: 01</w:t>
      </w: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-06-103 / 1 od 30.03.2018</w:t>
      </w:r>
      <w:r w:rsidRPr="00685DF2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Skupština opštine Dragaš, nakon sprovedene javne rasprave, na sedni</w:t>
      </w: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ci održanoj _______________2023</w:t>
      </w:r>
      <w:r w:rsidRPr="00685DF2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usvaja:</w:t>
      </w:r>
    </w:p>
    <w:p w:rsidR="00685DF2" w:rsidRDefault="00685DF2" w:rsidP="00F00AD9">
      <w:pPr>
        <w:pStyle w:val="BodyText"/>
        <w:spacing w:before="71" w:line="288" w:lineRule="auto"/>
        <w:ind w:right="184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685DF2" w:rsidRPr="008F3966" w:rsidRDefault="00685DF2" w:rsidP="00F00AD9">
      <w:pPr>
        <w:pStyle w:val="BodyText"/>
        <w:spacing w:before="71" w:line="288" w:lineRule="auto"/>
        <w:ind w:right="184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pStyle w:val="BodyText"/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3411A2" w:rsidRPr="003411A2" w:rsidRDefault="003411A2" w:rsidP="003411A2">
      <w:pPr>
        <w:pStyle w:val="BodyText"/>
        <w:spacing w:before="5"/>
        <w:jc w:val="center"/>
        <w:rPr>
          <w:b/>
          <w:i/>
          <w:color w:val="000000" w:themeColor="text1"/>
          <w:w w:val="105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w w:val="105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STATUT</w:t>
      </w:r>
    </w:p>
    <w:p w:rsidR="00F00AD9" w:rsidRPr="008F3966" w:rsidRDefault="003411A2" w:rsidP="003411A2">
      <w:pPr>
        <w:pStyle w:val="BodyText"/>
        <w:spacing w:before="5"/>
        <w:jc w:val="center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w w:val="105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MUZEJA OPŠTINE DRAGAŠ</w:t>
      </w:r>
    </w:p>
    <w:p w:rsidR="003411A2" w:rsidRDefault="003411A2" w:rsidP="003F3675">
      <w:pPr>
        <w:pStyle w:val="Heading2"/>
        <w:tabs>
          <w:tab w:val="left" w:pos="2637"/>
        </w:tabs>
        <w:ind w:left="0" w:right="20" w:firstLine="0"/>
        <w:rPr>
          <w:b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3411A2" w:rsidRPr="003411A2" w:rsidRDefault="003411A2" w:rsidP="003411A2">
      <w:pPr>
        <w:pStyle w:val="Heading2"/>
        <w:tabs>
          <w:tab w:val="left" w:pos="2637"/>
        </w:tabs>
        <w:ind w:left="0" w:right="20" w:firstLine="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b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1</w:t>
      </w:r>
    </w:p>
    <w:p w:rsidR="005C5DD7" w:rsidRPr="00CA1FF3" w:rsidRDefault="003411A2" w:rsidP="00CA1FF3">
      <w:pPr>
        <w:spacing w:line="602" w:lineRule="auto"/>
        <w:ind w:right="20"/>
        <w:jc w:val="center"/>
        <w:rPr>
          <w:b/>
          <w:i/>
          <w:color w:val="000000" w:themeColor="text1"/>
          <w:w w:val="105"/>
          <w:sz w:val="24"/>
          <w:szCs w:val="24"/>
          <w:lang w:val="sr-Latn-R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Cilj</w:t>
      </w:r>
    </w:p>
    <w:p w:rsidR="00D33C8F" w:rsidRPr="008F3966" w:rsidRDefault="00D33C8F" w:rsidP="008F3966">
      <w:pPr>
        <w:pStyle w:val="BodyText"/>
        <w:spacing w:line="288" w:lineRule="auto"/>
        <w:ind w:right="20" w:firstLine="9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33C8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Ovim s</w:t>
      </w:r>
      <w:r w:rsidR="00CA1FF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tatutom uređuje se pravni status</w:t>
      </w:r>
      <w:r w:rsidRPr="00D33C8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Muzeja u opštini Dragaš (u daljem tekstu Muzej), delatnost Muzeja, organizacija, zastupanje, planiranje, budžet i transparentnost.</w:t>
      </w:r>
    </w:p>
    <w:p w:rsidR="005C5DD7" w:rsidRDefault="005C5DD7" w:rsidP="00F00AD9">
      <w:pPr>
        <w:spacing w:before="17"/>
        <w:ind w:right="20"/>
        <w:jc w:val="center"/>
        <w:rPr>
          <w:b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D0F3C" w:rsidP="00F00AD9">
      <w:pPr>
        <w:spacing w:before="17"/>
        <w:ind w:right="20"/>
        <w:jc w:val="center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b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</w:t>
      </w:r>
    </w:p>
    <w:p w:rsidR="001F5D48" w:rsidRPr="001F5D48" w:rsidRDefault="00495A5E" w:rsidP="001F5D48">
      <w:pPr>
        <w:pStyle w:val="ListParagraph"/>
        <w:tabs>
          <w:tab w:val="left" w:pos="0"/>
          <w:tab w:val="left" w:pos="8640"/>
        </w:tabs>
        <w:spacing w:line="288" w:lineRule="auto"/>
        <w:ind w:left="15" w:right="20" w:firstLine="0"/>
        <w:jc w:val="left"/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="001F5D48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1F5D48" w:rsidRPr="001F5D48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Muzej je značajna institucija kulture u opštini i ima za cilj da služi u formiranju svesti o istoriji pokretnog kulturnog nasleđa omladine i građana putem etnoloških, istorijskih i arheoloških artefakata. Kao takav, Muzej je najvažniji centar u prikupljanju, čuvanju, obradi i servisiranju muzejskih predmeta.</w:t>
      </w:r>
    </w:p>
    <w:p w:rsidR="001F5D48" w:rsidRPr="008F3966" w:rsidRDefault="001F5D48" w:rsidP="001F5D48">
      <w:pPr>
        <w:tabs>
          <w:tab w:val="left" w:pos="521"/>
        </w:tabs>
        <w:spacing w:before="1" w:line="288" w:lineRule="auto"/>
        <w:ind w:right="20"/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sectPr w:rsidR="001F5D48" w:rsidRPr="008F3966" w:rsidSect="00EC7FE4">
          <w:footerReference w:type="default" r:id="rId9"/>
          <w:pgSz w:w="11910" w:h="16840"/>
          <w:pgMar w:top="1220" w:right="1500" w:bottom="2100" w:left="1480" w:header="720" w:footer="1912" w:gutter="0"/>
          <w:pgNumType w:start="1"/>
          <w:cols w:space="720"/>
          <w:titlePg/>
          <w:docGrid w:linePitch="299"/>
        </w:sectPr>
      </w:pPr>
      <w:r w:rsidRPr="001F5D48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1.1. Za ostvarivanje </w:t>
      </w:r>
      <w: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cilja</w:t>
      </w:r>
      <w:r w:rsidRPr="001F5D48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prava i odgovornosti koje mu pripadaju, Muzej postupa u skladu sa odredbama Zakona o ustanovama kulture, ovog </w:t>
      </w:r>
      <w: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statuta, programske politike DKO</w:t>
      </w:r>
      <w:r w:rsidRPr="001F5D48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S, </w:t>
      </w:r>
      <w: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sektora za kulturu i </w:t>
      </w:r>
      <w:r w:rsidRPr="001F5D48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odlukama koje </w:t>
      </w:r>
      <w: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odobrava</w:t>
      </w:r>
      <w:r w:rsidRPr="001F5D48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Skupština opštine Dragaš .</w:t>
      </w:r>
    </w:p>
    <w:p w:rsidR="00F00AD9" w:rsidRPr="008F3966" w:rsidRDefault="00872D94" w:rsidP="00F00AD9">
      <w:pPr>
        <w:pStyle w:val="Heading3"/>
        <w:spacing w:before="1"/>
        <w:ind w:left="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Član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3</w:t>
      </w:r>
    </w:p>
    <w:p w:rsidR="00F00AD9" w:rsidRPr="008F3966" w:rsidRDefault="00B54AFF" w:rsidP="00F00AD9">
      <w:pPr>
        <w:tabs>
          <w:tab w:val="left" w:pos="2804"/>
        </w:tabs>
        <w:spacing w:before="54"/>
        <w:jc w:val="center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Pravni status Muzeja</w:t>
      </w:r>
    </w:p>
    <w:p w:rsidR="00F00AD9" w:rsidRPr="008F3966" w:rsidRDefault="00F00AD9" w:rsidP="00F00AD9">
      <w:pPr>
        <w:tabs>
          <w:tab w:val="left" w:pos="657"/>
        </w:tabs>
        <w:spacing w:line="283" w:lineRule="auto"/>
        <w:ind w:right="10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</w:t>
      </w:r>
      <w:r w:rsidR="00CC37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  <w:r w:rsidR="00CC37FC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Muzej Dragaša formiran je 2014</w:t>
      </w:r>
      <w:r w:rsidR="00CC37FC" w:rsidRPr="00CC37FC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g</w:t>
      </w:r>
      <w:r w:rsidR="00CC37FC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odine uz podršku Švedske Organizacije CHwB i nosi naziv Etnografski M</w:t>
      </w:r>
      <w:r w:rsidR="00CC37FC" w:rsidRPr="00CC37FC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uzej Dragaša, koji se nalazi u dvorištu Doma kulture.</w:t>
      </w:r>
    </w:p>
    <w:p w:rsidR="00F00AD9" w:rsidRPr="008F3966" w:rsidRDefault="00F00AD9" w:rsidP="00AE7B9F">
      <w:pPr>
        <w:tabs>
          <w:tab w:val="left" w:pos="728"/>
          <w:tab w:val="left" w:pos="4750"/>
        </w:tabs>
        <w:spacing w:before="1" w:line="283" w:lineRule="auto"/>
        <w:ind w:right="13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CC37FC" w:rsidRPr="00CC37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Opština Dragaš pruža finansijsku podršku i ima pravo na njeno administrativno upravljanje.</w:t>
      </w:r>
    </w:p>
    <w:p w:rsidR="00F00AD9" w:rsidRPr="008F3966" w:rsidRDefault="00CC37FC" w:rsidP="00F00AD9">
      <w:pPr>
        <w:pStyle w:val="Heading3"/>
        <w:spacing w:before="7"/>
        <w:ind w:left="0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4</w:t>
      </w:r>
    </w:p>
    <w:p w:rsidR="00F00AD9" w:rsidRPr="008F3966" w:rsidRDefault="00954277" w:rsidP="00F00AD9">
      <w:pPr>
        <w:pStyle w:val="BodyText"/>
        <w:spacing w:line="283" w:lineRule="auto"/>
        <w:ind w:right="17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5427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Sedište Muzeja je u gradu Dragašu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u prostorima – dvorište Doma K</w:t>
      </w:r>
      <w:r w:rsidRPr="0095427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ulture u Dragašu, ul._______________</w:t>
      </w:r>
    </w:p>
    <w:p w:rsidR="00F00AD9" w:rsidRPr="008F3966" w:rsidRDefault="00F00AD9" w:rsidP="00F00AD9">
      <w:pPr>
        <w:pStyle w:val="Heading3"/>
        <w:spacing w:before="12"/>
        <w:ind w:left="4030" w:right="399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346FD3" w:rsidRPr="00B510AD" w:rsidRDefault="00A86530" w:rsidP="00B510AD">
      <w:pPr>
        <w:pStyle w:val="Heading3"/>
        <w:spacing w:before="12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5</w:t>
      </w:r>
    </w:p>
    <w:p w:rsidR="00346FD3" w:rsidRPr="00346FD3" w:rsidRDefault="00346FD3" w:rsidP="00346FD3">
      <w:pPr>
        <w:tabs>
          <w:tab w:val="left" w:pos="576"/>
        </w:tabs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46FD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Naziv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Muzeja je Etnografski M</w:t>
      </w:r>
      <w:r w:rsidRPr="00346FD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uzej Dragaš.</w:t>
      </w:r>
    </w:p>
    <w:p w:rsidR="00346FD3" w:rsidRPr="00346FD3" w:rsidRDefault="00346FD3" w:rsidP="00346FD3">
      <w:pPr>
        <w:tabs>
          <w:tab w:val="left" w:pos="576"/>
        </w:tabs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46FD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 Muzej ima status javne ustanove kulture, sa pravima i obavezama koje mu pripadaju Zakonom, Statutom i odlukama Skupštine opštine Dragaš.</w:t>
      </w:r>
    </w:p>
    <w:p w:rsidR="00346FD3" w:rsidRPr="00346FD3" w:rsidRDefault="00346FD3" w:rsidP="00346FD3">
      <w:pPr>
        <w:tabs>
          <w:tab w:val="left" w:pos="576"/>
        </w:tabs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46FD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3. I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movina i objekat je vlasništvo O</w:t>
      </w:r>
      <w:r w:rsidRPr="00346FD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pštine</w:t>
      </w:r>
    </w:p>
    <w:p w:rsidR="00346FD3" w:rsidRPr="008F3966" w:rsidRDefault="00346FD3" w:rsidP="00346FD3">
      <w:pPr>
        <w:tabs>
          <w:tab w:val="left" w:pos="576"/>
        </w:tabs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46FD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4. Na ulazu u Muzej nalazi se natpis na albanskom jeziku i službenim jezicima predviđenim Zakonom o upotrebi jezika u opštinama.</w:t>
      </w:r>
    </w:p>
    <w:p w:rsidR="00F00AD9" w:rsidRPr="008F3966" w:rsidRDefault="00F00AD9" w:rsidP="00F00AD9">
      <w:pPr>
        <w:tabs>
          <w:tab w:val="left" w:pos="576"/>
        </w:tabs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AD9" w:rsidRPr="008F3966" w:rsidRDefault="00F26AF5" w:rsidP="003F3675">
      <w:pPr>
        <w:pStyle w:val="Heading3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6</w:t>
      </w:r>
    </w:p>
    <w:p w:rsidR="00F00AD9" w:rsidRPr="008F3966" w:rsidRDefault="001643A9" w:rsidP="00FF1318">
      <w:pPr>
        <w:pStyle w:val="BodyText"/>
        <w:spacing w:before="1" w:line="288" w:lineRule="auto"/>
        <w:ind w:right="17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643A9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Etnografski muzej Dragaša otvara svoj račun u jednoj od licenciranih banaka na Kosovu, nakon usvajanja ovog statuta.</w:t>
      </w:r>
    </w:p>
    <w:p w:rsidR="00F00AD9" w:rsidRPr="008F3966" w:rsidRDefault="00F26AF5" w:rsidP="003F3675">
      <w:pPr>
        <w:pStyle w:val="Heading3"/>
        <w:spacing w:before="2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7</w:t>
      </w:r>
    </w:p>
    <w:p w:rsidR="00351E54" w:rsidRDefault="00351E54" w:rsidP="00F00AD9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351E54" w:rsidRPr="00351E54" w:rsidRDefault="00351E54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 Muzej ima </w:t>
      </w:r>
      <w:r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okrugli i četvrtasti</w:t>
      </w: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koji služi za protokoliranje službenih dokumenata.</w:t>
      </w:r>
    </w:p>
    <w:p w:rsidR="00351E54" w:rsidRPr="00351E54" w:rsidRDefault="00351E54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1.2.Okrugli pečat</w:t>
      </w: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je prečnika 4 cm, u 3 koncentrična kruga i sadrži sledeće podatke:</w:t>
      </w:r>
    </w:p>
    <w:p w:rsidR="00351E54" w:rsidRPr="00351E54" w:rsidRDefault="00351E54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 U prvom, spoljašnjem krugu piše: Republika Kosovo,</w:t>
      </w:r>
    </w:p>
    <w:p w:rsidR="00351E54" w:rsidRPr="00351E54" w:rsidRDefault="00351E54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1.4. U drugom krugu j</w:t>
      </w:r>
      <w:r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zapisano opština Dragaš</w:t>
      </w: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</w:p>
    <w:p w:rsidR="00351E54" w:rsidRPr="00351E54" w:rsidRDefault="00351E54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1.5. U trećem </w:t>
      </w:r>
      <w:r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krugu je zapisano: Etnografski M</w:t>
      </w: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uzej Dragaša</w:t>
      </w:r>
    </w:p>
    <w:p w:rsidR="00351E54" w:rsidRPr="00351E54" w:rsidRDefault="00351E54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1.6. Na preostaloj površini, u okviru </w:t>
      </w:r>
      <w:r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trećeg kruga pečata, postavlja</w:t>
      </w: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</w:t>
      </w: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grb opštine Dragaš.</w:t>
      </w:r>
    </w:p>
    <w:p w:rsidR="00351E54" w:rsidRPr="00351E54" w:rsidRDefault="00351E54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1.7. Tekst pečata je velikim slovima, iste veličine i oblika na službenim jezicima Kosova,</w:t>
      </w:r>
    </w:p>
    <w:p w:rsidR="00351E54" w:rsidRPr="00351E54" w:rsidRDefault="00E67E77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2. </w:t>
      </w:r>
      <w:r w:rsidR="0039574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Četvrtasti</w:t>
      </w:r>
      <w:r w:rsidR="00351E54"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pečat </w:t>
      </w:r>
      <w:r w:rsidR="0039574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protokola je veličine 6x</w:t>
      </w:r>
      <w:r w:rsidR="00351E54"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2,5 cm, sa ovim sadržajem, po redu:</w:t>
      </w:r>
    </w:p>
    <w:p w:rsidR="00351E54" w:rsidRPr="00351E54" w:rsidRDefault="00351E54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2.1 Republika Kosov</w:t>
      </w:r>
      <w:r w:rsidR="0039574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o, Opština Dragaš, Etnografski M</w:t>
      </w:r>
      <w:r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uzej Dragaš</w:t>
      </w:r>
    </w:p>
    <w:p w:rsidR="00351E54" w:rsidRDefault="00395746" w:rsidP="00351E54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2.2.B</w:t>
      </w:r>
      <w:r w:rsidR="00351E54" w:rsidRPr="00351E54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roj protokola organizacione jedinice, dok je u nastavku ostavljen prostor za upis broja protokola </w:t>
      </w:r>
      <w:r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službenog dokumenta.</w:t>
      </w:r>
    </w:p>
    <w:p w:rsidR="00EB1E0A" w:rsidRDefault="00EB1E0A" w:rsidP="00F00AD9">
      <w:pPr>
        <w:tabs>
          <w:tab w:val="left" w:pos="822"/>
        </w:tabs>
        <w:spacing w:before="51"/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EB1E0A" w:rsidRPr="008F3966" w:rsidRDefault="00EB1E0A" w:rsidP="00F00AD9">
      <w:pPr>
        <w:tabs>
          <w:tab w:val="left" w:pos="822"/>
        </w:tabs>
        <w:spacing w:before="5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78017E" w:rsidRDefault="0078017E" w:rsidP="00F00AD9">
      <w:pPr>
        <w:pStyle w:val="Heading2"/>
        <w:tabs>
          <w:tab w:val="left" w:pos="2952"/>
        </w:tabs>
        <w:ind w:left="0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78017E" w:rsidRDefault="0078017E" w:rsidP="00F00AD9">
      <w:pPr>
        <w:pStyle w:val="Heading2"/>
        <w:tabs>
          <w:tab w:val="left" w:pos="2952"/>
        </w:tabs>
        <w:ind w:left="0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78017E" w:rsidRDefault="0078017E" w:rsidP="00F00AD9">
      <w:pPr>
        <w:pStyle w:val="Heading2"/>
        <w:tabs>
          <w:tab w:val="left" w:pos="2952"/>
        </w:tabs>
        <w:ind w:left="0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78017E" w:rsidRDefault="0078017E" w:rsidP="00F00AD9">
      <w:pPr>
        <w:pStyle w:val="Heading2"/>
        <w:tabs>
          <w:tab w:val="left" w:pos="2952"/>
        </w:tabs>
        <w:ind w:left="0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4E7EEA" w:rsidP="00F00AD9">
      <w:pPr>
        <w:pStyle w:val="Heading2"/>
        <w:tabs>
          <w:tab w:val="left" w:pos="2952"/>
        </w:tabs>
        <w:ind w:left="0" w:firstLine="0"/>
        <w:rPr>
          <w:b/>
          <w:color w:val="000000" w:themeColor="text1"/>
          <w:spacing w:val="2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Član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8</w:t>
      </w:r>
    </w:p>
    <w:p w:rsidR="004E7EEA" w:rsidRPr="004E7EEA" w:rsidRDefault="004E7EEA" w:rsidP="004E7EEA">
      <w:pPr>
        <w:pStyle w:val="Heading3"/>
        <w:tabs>
          <w:tab w:val="left" w:pos="6120"/>
        </w:tabs>
        <w:spacing w:before="69"/>
        <w:ind w:left="0" w:right="26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Delatnost M</w:t>
      </w:r>
      <w:r w:rsidRPr="004E7EEA"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uzeja</w:t>
      </w:r>
    </w:p>
    <w:p w:rsidR="004E7EEA" w:rsidRDefault="004E7EEA" w:rsidP="004E7EEA">
      <w:pPr>
        <w:pStyle w:val="Heading3"/>
        <w:tabs>
          <w:tab w:val="left" w:pos="6120"/>
        </w:tabs>
        <w:spacing w:before="69"/>
        <w:ind w:left="0" w:right="26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E7EEA"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Funkcije i zadaci Muzeja</w:t>
      </w:r>
    </w:p>
    <w:p w:rsidR="0078017E" w:rsidRDefault="0078017E" w:rsidP="00F00AD9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78017E" w:rsidRPr="0078017E" w:rsidRDefault="0078017E" w:rsidP="0078017E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Muzej je kulturno-infor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mativna ustanova, koja podstiće</w:t>
      </w: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učenje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tokom celgo života</w:t>
      </w: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širenje znanja i interesovanja za očuvanje i razvoj kulturno-istorijskog nasleđa.</w:t>
      </w:r>
    </w:p>
    <w:p w:rsidR="0078017E" w:rsidRPr="0078017E" w:rsidRDefault="0078017E" w:rsidP="0078017E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 Muzej omogućava besplatan pristup informacijama i nudi jednake usluge svim građanima.</w:t>
      </w:r>
    </w:p>
    <w:p w:rsidR="0078017E" w:rsidRPr="0078017E" w:rsidRDefault="0078017E" w:rsidP="0078017E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 Muzej je ustanova za prikupljanje, čuvanje, promociju i propagiranje kulturno-istorijskog nasleđa u Dragašu,</w:t>
      </w:r>
    </w:p>
    <w:p w:rsidR="0078017E" w:rsidRPr="0078017E" w:rsidRDefault="0078017E" w:rsidP="0078017E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 Muzej prikuplja materijale iz pokretnog istorijskog i kulturnog nasleđa i evidentira, obrađuje, organizuje, čuva i održava konzervaciju muzejskih predmeta.</w:t>
      </w:r>
    </w:p>
    <w:p w:rsidR="0078017E" w:rsidRPr="0078017E" w:rsidRDefault="0078017E" w:rsidP="0078017E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 Muzej izdaje kataloge i da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je informacije o muzejskim materijalima sa</w:t>
      </w: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istorijskog, kulturnog i naučnog karaktera.</w:t>
      </w:r>
    </w:p>
    <w:p w:rsidR="0078017E" w:rsidRPr="0078017E" w:rsidRDefault="0078017E" w:rsidP="0078017E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 Muzejske zbirke su dozvoljene otkupom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i donacijom. Opština, preko DKO</w:t>
      </w: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S, na preporuku sektora za kulturu svake godine izdvaja budžetska sredstva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za obogaćivanje muzejskih predmeta</w:t>
      </w: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78017E" w:rsidRPr="0078017E" w:rsidRDefault="0078017E" w:rsidP="0078017E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3. Za ostvarivanje zajedničkih ciljeva i interesa Muzej ima pravo da stvara recipročne odnose sa muzejima drugih opština, Muzejom Kosova u cilju saradnje u ovoj oblasti radi pružanja jedni drugima pomoći i dopunjavanja delatnosti sa zbirke, pozajmice i razni muzejski pokloni.</w:t>
      </w:r>
    </w:p>
    <w:p w:rsidR="0078017E" w:rsidRPr="008F3966" w:rsidRDefault="0078017E" w:rsidP="0078017E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3.1 Muzej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je</w:t>
      </w:r>
      <w:r w:rsidRPr="0078017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uključen u bilo koji oblik međuopštinske saradnje ili sa Muzejom Kosova, odvojeno ili zajedno, snosi pravnu odgovornost za sve pravne radnje koje se sprovode kroz pomenutu saradnju.</w:t>
      </w:r>
    </w:p>
    <w:p w:rsidR="00F00AD9" w:rsidRPr="008F3966" w:rsidRDefault="00F00AD9" w:rsidP="00F00AD9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2723D0" w:rsidP="003F3675">
      <w:pPr>
        <w:tabs>
          <w:tab w:val="left" w:pos="555"/>
        </w:tabs>
        <w:spacing w:line="288" w:lineRule="auto"/>
        <w:ind w:right="26"/>
        <w:jc w:val="center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9</w:t>
      </w:r>
    </w:p>
    <w:p w:rsidR="00CB5F3A" w:rsidRDefault="00CB5F3A" w:rsidP="00F00AD9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CB5F3A" w:rsidRPr="00CB5F3A" w:rsidRDefault="00CB5F3A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Istražuje i prikuplja etnološki materijal iz ku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lture, duhovne i društvene materijale</w:t>
      </w: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(narodna odeća, razni eksponati, fotografije, narodno graditeljstvo, dokumenta i običaji, etnomuzikologija i drugi arheološki eksponati)</w:t>
      </w:r>
    </w:p>
    <w:p w:rsidR="00CB5F3A" w:rsidRPr="00CB5F3A" w:rsidRDefault="003520FB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 Evidentira</w:t>
      </w:r>
      <w:r w:rsidR="00CB5F3A"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organizu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je, proučava i obrađuje muzejske</w:t>
      </w:r>
      <w:r w:rsidR="00CB5F3A"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predmete</w:t>
      </w:r>
      <w:r w:rsidR="00CB5F3A"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CB5F3A" w:rsidRPr="00CB5F3A" w:rsidRDefault="003520FB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 Vrši</w:t>
      </w:r>
      <w:r w:rsidR="00CB5F3A"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publikaciju etnološkog i arheološkog predmeta, kao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 prezentuje podatke o etnološkim i arheološkim predmetima</w:t>
      </w:r>
      <w:r w:rsidR="00CB5F3A"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bilo u stalnim ili tematskim izlož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bama, u naučnim publikacijama itd</w:t>
      </w:r>
      <w:r w:rsidR="00CB5F3A"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CB5F3A" w:rsidRPr="00CB5F3A" w:rsidRDefault="00CB5F3A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1.3.Identifikuje i podnosi na zaštitu pokretne spomenike kulture.</w:t>
      </w:r>
    </w:p>
    <w:p w:rsidR="00CB5F3A" w:rsidRPr="00CB5F3A" w:rsidRDefault="00CB5F3A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1.4.Etnološki predmet evidentirati na terenu.</w:t>
      </w:r>
    </w:p>
    <w:p w:rsidR="00CB5F3A" w:rsidRPr="00CB5F3A" w:rsidRDefault="00CB5F3A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1.5.Učestvuje u realizaciji programa rada Muzeja u celini.</w:t>
      </w:r>
    </w:p>
    <w:p w:rsidR="00CB5F3A" w:rsidRPr="00CB5F3A" w:rsidRDefault="00CB5F3A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1.6.Obavlja i druge poslove iz domena svoje delatnosti.</w:t>
      </w:r>
    </w:p>
    <w:p w:rsidR="00CB5F3A" w:rsidRPr="00CB5F3A" w:rsidRDefault="00CB5F3A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1.7.</w:t>
      </w:r>
      <w:r w:rsidR="0097781D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Izrađuje</w:t>
      </w: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katalo</w:t>
      </w:r>
      <w:r w:rsidR="0097781D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ge, prospekte i druge publikacije</w:t>
      </w: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koji imaju za cilj da prezentuju izveštaje i rezultate postignute u oblasti etnologije i arheologije.</w:t>
      </w:r>
    </w:p>
    <w:p w:rsidR="00CB5F3A" w:rsidRPr="00CB5F3A" w:rsidRDefault="0017795D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1.8 Etnološki M</w:t>
      </w:r>
      <w:r w:rsidR="00CB5F3A"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uzej Dragaš istražuje, prikuplja, evidentira, publikuje i izlaže u stalnim postavkama i artefakte i muzejske predmete iz oblasti arheologije, istorije i etnologije.</w:t>
      </w:r>
    </w:p>
    <w:p w:rsidR="00CB5F3A" w:rsidRPr="008F3966" w:rsidRDefault="00CB5F3A" w:rsidP="00CB5F3A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B5F3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 Etnolog i arheolog osvežavaju stalne etnološke, istorijske i arheološke izložbe svakih 6 meseci.</w:t>
      </w:r>
    </w:p>
    <w:p w:rsidR="00F00AD9" w:rsidRPr="008F3966" w:rsidRDefault="00F00AD9" w:rsidP="00F00AD9">
      <w:pPr>
        <w:pStyle w:val="BodyText"/>
        <w:spacing w:before="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AC0C90" w:rsidP="003409E1">
      <w:pPr>
        <w:ind w:right="26"/>
        <w:jc w:val="center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5F1D93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10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U okviru Muzeja odvijaju se sledeće aktivnosti: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1.1.Koordinacija stručnih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poslova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na teritoriji opštine Dragaš srazmernom podelom fonda artefakata i muzejskih zbirki, na osnovu istorijskih vrednosti,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1.2 </w:t>
      </w:r>
      <w:r w:rsidR="00F3251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Omogućavanje pristupa muzejskim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3251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materijalima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kroz etnološke i</w:t>
      </w:r>
      <w:r w:rsidR="00F3251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arheološke izložbe za sve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posetioce na teritoriji opštine i šire,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 Saradnja u izradi elektronskog kataloga sa Muzejom Kosova i stavljanje na raspolaganje građanima,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 Saradnja sa muzejima opština Kosova, Muzejom Kosova i međunarodnim muzejima,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1.5.Organizovanje kulturno-obrazovnih aktivnosti u prostorijama</w:t>
      </w:r>
      <w:r w:rsidR="00F3251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muzeja, kao što su: stalne i pri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vremene izložbe, promocije materijala za razvoj kulturnog turizma i druge muzejske delatnosti,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1.6 Saradnja sa </w:t>
      </w:r>
      <w:r w:rsidR="00103D05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ustanovama kulture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izdavačkim kućama, školama, univerzitetima i zajednicom, u cilju podsticanja interesovanja za kulturno-istorijsko nasleđe i učenje</w:t>
      </w:r>
      <w:r w:rsidR="00103D05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tokom celog života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1.7 Prezentacija svojih usluga i aktivnosti </w:t>
      </w:r>
      <w:r w:rsidR="00103D05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za javnost putem w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eb stranice, kataloga, flajera, radio i TV emisija i drugih oblika informisanja,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1.8.Sastavljanje i objavljivanje stručnih publikacija, kao što su katalozi, priručnici, letci, časopisi i dr., u skladu sa zakonima i Statutom,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1.9. U sar</w:t>
      </w:r>
      <w:r w:rsidR="00103D05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adnji sa Sektorom za kulturu DKO</w:t>
      </w: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 izrađuje projekte i programe razvoja i očuvanja kulturno-istorijskog nasleđa opštine Dragaš</w:t>
      </w:r>
    </w:p>
    <w:p w:rsidR="00E1590F" w:rsidRPr="00E1590F" w:rsidRDefault="00E1590F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1.10 Izrada prodajnih izložbenih štandova u okviru Muzeja opštine Dragaš</w:t>
      </w:r>
    </w:p>
    <w:p w:rsidR="00E1590F" w:rsidRPr="008F3966" w:rsidRDefault="00103D05" w:rsidP="00E1590F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1.11. Vršenje</w:t>
      </w:r>
      <w:r w:rsidR="00E1590F"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ostalih poslova</w:t>
      </w:r>
      <w:r w:rsidR="00E1590F"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u skladu sa zakonima i ovim Statutom, kao iu skladu sa politikama r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azvoja sektora kulture u DKO</w:t>
      </w:r>
      <w:r w:rsidR="00E1590F" w:rsidRPr="00E1590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S.</w:t>
      </w:r>
    </w:p>
    <w:p w:rsidR="00E71686" w:rsidRPr="008F3966" w:rsidRDefault="00E71686" w:rsidP="00F00AD9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E71686" w:rsidRPr="008F3966" w:rsidRDefault="00E71686" w:rsidP="00F00AD9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Default="00F00AD9" w:rsidP="00F00AD9">
      <w:pPr>
        <w:pStyle w:val="BodyText"/>
        <w:spacing w:before="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0248F1" w:rsidRPr="008F3966" w:rsidRDefault="000248F1" w:rsidP="00F00AD9">
      <w:pPr>
        <w:pStyle w:val="BodyText"/>
        <w:spacing w:before="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9C5BEA" w:rsidRPr="009C5BEA" w:rsidRDefault="00B42E00" w:rsidP="009C5BEA">
      <w:pPr>
        <w:pStyle w:val="Heading3"/>
        <w:ind w:left="2891" w:right="2807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Član</w:t>
      </w:r>
      <w:r w:rsidR="00385BA0" w:rsidRP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11</w:t>
      </w:r>
    </w:p>
    <w:p w:rsidR="009C5BEA" w:rsidRPr="009C5BEA" w:rsidRDefault="009C5BEA" w:rsidP="009C5BEA">
      <w:pP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C5BEA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Usluge koje se pružaju u muzeju se plaćaju.</w:t>
      </w:r>
    </w:p>
    <w:p w:rsidR="009C5BEA" w:rsidRPr="00385BA0" w:rsidRDefault="009C5BEA" w:rsidP="009C5BEA">
      <w:pP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C5BEA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1.1 Vrste plaćenih usluga su: kolektivne i individualne posete, kupovina suvenira, razglednica, raznih ukrasa i drugog materijala koji predstavlja kulturno-istorijsko nasleđe muzeja u Dragašu. Cenu ovih usluga odobrava Skupština opštine na predlog </w:t>
      </w:r>
      <w: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Direktorijata za Kulturu, Omladinu i S</w:t>
      </w:r>
      <w:r w:rsidRPr="009C5BEA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port – sektor kulture.</w:t>
      </w:r>
    </w:p>
    <w:p w:rsidR="00385BA0" w:rsidRDefault="00385BA0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B53040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12</w:t>
      </w:r>
    </w:p>
    <w:p w:rsidR="00F00AD9" w:rsidRPr="008F3966" w:rsidRDefault="00B555F6" w:rsidP="005F1D93">
      <w:pPr>
        <w:pStyle w:val="Heading1"/>
        <w:tabs>
          <w:tab w:val="left" w:pos="3167"/>
        </w:tabs>
        <w:ind w:left="0" w:firstLine="0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t>O</w:t>
      </w:r>
      <w:r w:rsidRPr="00B555F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rgani</w:t>
      </w: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Muzeja</w:t>
      </w:r>
    </w:p>
    <w:p w:rsidR="00F00AD9" w:rsidRPr="008F3966" w:rsidRDefault="00F00AD9" w:rsidP="00F00AD9">
      <w:pPr>
        <w:pStyle w:val="BodyText"/>
        <w:spacing w:before="3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854B18" w:rsidP="00F00AD9">
      <w:pPr>
        <w:pStyle w:val="BodyText"/>
        <w:jc w:val="both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1.Organi Muzeja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:</w:t>
      </w:r>
    </w:p>
    <w:p w:rsidR="00F00AD9" w:rsidRPr="008F3966" w:rsidRDefault="00854B18" w:rsidP="00F00AD9">
      <w:pPr>
        <w:tabs>
          <w:tab w:val="left" w:pos="700"/>
        </w:tabs>
        <w:spacing w:before="55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1.1.Direktor</w:t>
      </w:r>
    </w:p>
    <w:p w:rsidR="00F00AD9" w:rsidRPr="008F3966" w:rsidRDefault="00F00AD9" w:rsidP="00F00AD9">
      <w:pPr>
        <w:tabs>
          <w:tab w:val="left" w:pos="696"/>
        </w:tabs>
        <w:spacing w:before="55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1.2.</w:t>
      </w:r>
      <w:r w:rsidR="001F28CA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Stručni kolegijum</w:t>
      </w:r>
    </w:p>
    <w:p w:rsidR="0014461A" w:rsidRPr="0014461A" w:rsidRDefault="007C6E8E" w:rsidP="0014461A">
      <w:pPr>
        <w:pStyle w:val="Heading3"/>
        <w:spacing w:before="127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13</w:t>
      </w:r>
    </w:p>
    <w:p w:rsidR="0014461A" w:rsidRPr="0014461A" w:rsidRDefault="0014461A" w:rsidP="0014461A">
      <w:pPr>
        <w:pStyle w:val="BodyText"/>
        <w:spacing w:before="55"/>
        <w:ind w:left="128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Za menadžera</w:t>
      </w:r>
      <w:r w:rsidRPr="0014461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muzeja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oda</w:t>
      </w:r>
      <w:r w:rsidRPr="0014461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bira se lice koje, pored opštih uslova predviđenih zakonom, mora imati i višu stručnu spremu iz oblasti istorijskih nauka i najmanje 3 godine radnog iskustva u oblasti kulturnog nasleđa.</w:t>
      </w:r>
    </w:p>
    <w:p w:rsidR="0014461A" w:rsidRPr="0014461A" w:rsidRDefault="0014461A" w:rsidP="0014461A">
      <w:pPr>
        <w:pStyle w:val="BodyText"/>
        <w:spacing w:before="55"/>
        <w:ind w:left="128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 Direktora Muzeja odabira se</w:t>
      </w:r>
      <w:r w:rsidRPr="0014461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na osnovu procedura javnog konkursa za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civilnu</w:t>
      </w:r>
      <w:r w:rsidRPr="0014461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službu opštine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od strane jedne komisija za prijem na</w:t>
      </w:r>
      <w:r w:rsidRPr="0014461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radni odnos, koja daje mišljenje o kandidatu, dok predsednik opštine imenuje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i potpisuje ugovor o radu za 4</w:t>
      </w:r>
      <w:r w:rsidRPr="0014461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-godišnji mandat.</w:t>
      </w:r>
    </w:p>
    <w:p w:rsidR="0014461A" w:rsidRPr="008F3966" w:rsidRDefault="0014461A" w:rsidP="0014461A">
      <w:pPr>
        <w:pStyle w:val="BodyText"/>
        <w:spacing w:before="55"/>
        <w:ind w:left="128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4461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1.3 Pod određenim zakonskim uslovima i procedurama,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može da se razreši i pred perioda za koji je određen</w:t>
      </w:r>
      <w:r w:rsidRPr="0014461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F00AD9">
      <w:pPr>
        <w:pStyle w:val="BodyTex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1F28CA" w:rsidP="005F1D93">
      <w:pPr>
        <w:pStyle w:val="Heading3"/>
        <w:spacing w:before="127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14</w:t>
      </w:r>
    </w:p>
    <w:p w:rsidR="00D85C59" w:rsidRDefault="00D85C59" w:rsidP="00FC0184">
      <w:pPr>
        <w:spacing w:before="55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Obaveze direktora Muzeja</w:t>
      </w:r>
    </w:p>
    <w:p w:rsidR="00FC0184" w:rsidRPr="00FC0184" w:rsidRDefault="00FC0184" w:rsidP="00FC0184">
      <w:pPr>
        <w:spacing w:before="55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D85C59" w:rsidRPr="00D85C59" w:rsidRDefault="00D85C59" w:rsidP="00D85C59">
      <w:pPr>
        <w:tabs>
          <w:tab w:val="left" w:pos="780"/>
        </w:tabs>
        <w:spacing w:before="52" w:line="288" w:lineRule="auto"/>
        <w:ind w:right="10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85C5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Direktor Muzeja ima sledeće dužnosti:</w:t>
      </w:r>
    </w:p>
    <w:p w:rsidR="00D85C59" w:rsidRPr="00D85C59" w:rsidRDefault="00D85C59" w:rsidP="00D85C59">
      <w:pPr>
        <w:tabs>
          <w:tab w:val="left" w:pos="780"/>
        </w:tabs>
        <w:spacing w:before="52" w:line="288" w:lineRule="auto"/>
        <w:ind w:right="10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85C5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 Organizuje, koordinira i nadgleda rad Muzeja,</w:t>
      </w:r>
    </w:p>
    <w:p w:rsidR="00D85C59" w:rsidRPr="00D85C59" w:rsidRDefault="00D85C59" w:rsidP="00D85C59">
      <w:pPr>
        <w:tabs>
          <w:tab w:val="left" w:pos="780"/>
        </w:tabs>
        <w:spacing w:before="52" w:line="288" w:lineRule="auto"/>
        <w:ind w:right="10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85C5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1.3. Predlaže politike razvoja muzeja i politike finansijske podrške,</w:t>
      </w:r>
    </w:p>
    <w:p w:rsidR="00D85C59" w:rsidRPr="00D85C59" w:rsidRDefault="00D85C59" w:rsidP="00D85C59">
      <w:pPr>
        <w:tabs>
          <w:tab w:val="left" w:pos="780"/>
        </w:tabs>
        <w:spacing w:before="52" w:line="288" w:lineRule="auto"/>
        <w:ind w:right="10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85C5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 Organizuje, nadgleda i motiviše rad osoblja i daje uputstva i naređenja u radu,</w:t>
      </w:r>
    </w:p>
    <w:p w:rsidR="00D85C59" w:rsidRPr="00D85C59" w:rsidRDefault="00D85C59" w:rsidP="00D85C59">
      <w:pPr>
        <w:tabs>
          <w:tab w:val="left" w:pos="780"/>
        </w:tabs>
        <w:spacing w:before="52" w:line="288" w:lineRule="auto"/>
        <w:ind w:right="10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85C5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1.5 Podnosi relevantne izveštaje o rezultatima rada i korišćenju budžeta,</w:t>
      </w:r>
    </w:p>
    <w:p w:rsidR="00D85C59" w:rsidRPr="00D85C59" w:rsidRDefault="00D85C59" w:rsidP="00D85C59">
      <w:pPr>
        <w:tabs>
          <w:tab w:val="left" w:pos="780"/>
        </w:tabs>
        <w:spacing w:before="52" w:line="288" w:lineRule="auto"/>
        <w:ind w:right="10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85C5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1.6 Prenosi probleme Muzeja i preduzima mere za bolji izbor i</w:t>
      </w:r>
    </w:p>
    <w:p w:rsidR="00D85C59" w:rsidRPr="008F3966" w:rsidRDefault="00D85C59" w:rsidP="00D85C59">
      <w:pPr>
        <w:tabs>
          <w:tab w:val="left" w:pos="780"/>
        </w:tabs>
        <w:spacing w:before="52" w:line="288" w:lineRule="auto"/>
        <w:ind w:right="10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85C5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1.7.Obavlja dužnosti i ovlašćenja i snosi druge odgovornosti u skladu sa ugovorom o radu, zakonskim odredbama i drugim aktima koji se odnose na Muzej.</w:t>
      </w:r>
    </w:p>
    <w:p w:rsidR="00F00AD9" w:rsidRPr="008F3966" w:rsidRDefault="00F00AD9" w:rsidP="00F00AD9">
      <w:pPr>
        <w:pStyle w:val="BodyText"/>
        <w:spacing w:before="1"/>
        <w:jc w:val="center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1F28CA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15</w:t>
      </w:r>
    </w:p>
    <w:p w:rsidR="00F00AD9" w:rsidRPr="008F3966" w:rsidRDefault="001F28CA" w:rsidP="005F1D93">
      <w:pPr>
        <w:pStyle w:val="Heading1"/>
        <w:ind w:left="0" w:firstLine="0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Stručni kolegiujm</w:t>
      </w:r>
    </w:p>
    <w:p w:rsidR="001F28CA" w:rsidRDefault="00F00AD9" w:rsidP="001F28CA">
      <w:pPr>
        <w:tabs>
          <w:tab w:val="left" w:pos="732"/>
        </w:tabs>
        <w:spacing w:line="288" w:lineRule="auto"/>
        <w:ind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="001F28CA" w:rsidRPr="001F28CA">
        <w:t xml:space="preserve"> </w:t>
      </w:r>
      <w:r w:rsidR="001F28CA" w:rsidRPr="001F28C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Stručni kolegijum se sastoji od 5 članova, koje imenuje, uz konsultaciju sa s</w:t>
      </w:r>
      <w:r w:rsidR="001F28C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ektorom za kulturu, od strane direktora DKO</w:t>
      </w:r>
      <w:r w:rsidR="001F28CA" w:rsidRPr="001F28C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</w:t>
      </w:r>
      <w:r w:rsidR="001F28C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-a</w:t>
      </w:r>
      <w:r w:rsidR="001F28CA" w:rsidRPr="001F28CA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na period od 3 godine.</w:t>
      </w:r>
    </w:p>
    <w:p w:rsidR="00F00AD9" w:rsidRPr="008F3966" w:rsidRDefault="00F00AD9" w:rsidP="001F28CA">
      <w:pPr>
        <w:tabs>
          <w:tab w:val="left" w:pos="732"/>
        </w:tabs>
        <w:spacing w:line="288" w:lineRule="auto"/>
        <w:ind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1.1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  <w:r w:rsidR="00451D28" w:rsidRPr="00451D28">
        <w:t xml:space="preserve"> </w:t>
      </w:r>
      <w:r w:rsidR="00451D28" w:rsidRPr="00451D2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Stručni kolegijum </w:t>
      </w:r>
      <w:r w:rsidR="00451D2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čine 2 člana iz Muzeja, 1 iz DKO</w:t>
      </w:r>
      <w:r w:rsidR="00451D28" w:rsidRPr="00451D2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 i 2 spoljna člana.</w:t>
      </w:r>
    </w:p>
    <w:p w:rsidR="00451D28" w:rsidRDefault="00F00AD9" w:rsidP="00F00AD9">
      <w:pPr>
        <w:tabs>
          <w:tab w:val="left" w:pos="746"/>
        </w:tabs>
        <w:spacing w:before="1" w:line="288" w:lineRule="auto"/>
        <w:ind w:right="11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  <w:r w:rsidR="00451D2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451D28" w:rsidRPr="00451D2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Stručni kolegijum, kao stručno savetodavno telo direktora Muzeja, daje stručna mišljenja u vezi sa organizacijom rada i uslovima za razvoj delatnosti Muzeja, razmatra godišnje izveštaje i programe delatnosti Muzeja, daje predloge za stručno usavršavanje zaposlenih i sarađuje u izradi stručnih radova koje izdaje Muzej.</w:t>
      </w:r>
    </w:p>
    <w:p w:rsidR="00385BA0" w:rsidRPr="008F3966" w:rsidRDefault="00385BA0" w:rsidP="00F00AD9">
      <w:pPr>
        <w:tabs>
          <w:tab w:val="left" w:pos="746"/>
        </w:tabs>
        <w:spacing w:before="1" w:line="288" w:lineRule="auto"/>
        <w:ind w:right="11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0D2E3F" w:rsidP="00F00AD9">
      <w:pPr>
        <w:pStyle w:val="Heading1"/>
        <w:tabs>
          <w:tab w:val="left" w:pos="3674"/>
        </w:tabs>
        <w:ind w:left="0" w:right="11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16</w:t>
      </w:r>
    </w:p>
    <w:p w:rsidR="00F00AD9" w:rsidRPr="008F3966" w:rsidRDefault="000D2E3F" w:rsidP="00F00AD9">
      <w:pPr>
        <w:pStyle w:val="Heading1"/>
        <w:tabs>
          <w:tab w:val="left" w:pos="3674"/>
        </w:tabs>
        <w:ind w:left="0" w:right="11" w:firstLine="0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Zastupanje</w:t>
      </w:r>
    </w:p>
    <w:p w:rsidR="00F00AD9" w:rsidRPr="008F3966" w:rsidRDefault="000D2E3F" w:rsidP="000D2E3F">
      <w:pPr>
        <w:pStyle w:val="Heading1"/>
        <w:tabs>
          <w:tab w:val="left" w:pos="3132"/>
        </w:tabs>
        <w:ind w:left="0" w:right="47" w:firstLine="0"/>
        <w:jc w:val="lef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D2E3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Muzej predstavlja njegov direktor. Ako direktor nije u mogućnosti da obavlja svoje poslove i obaveze, njega može zameniti lice koje, na predlog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šefa</w:t>
      </w:r>
      <w:r w:rsidRPr="000D2E3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sektora za kulturu, imenuje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direktor Direktorijata za Kulturu, Omladinu i Sport iu ovom slučaju</w:t>
      </w:r>
      <w:r w:rsidRPr="000D2E3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ostvaruje sva prava i dužnosti direktora.</w:t>
      </w:r>
    </w:p>
    <w:p w:rsidR="00F00AD9" w:rsidRPr="008F3966" w:rsidRDefault="000D2E3F" w:rsidP="00F00AD9">
      <w:pPr>
        <w:pStyle w:val="Heading1"/>
        <w:tabs>
          <w:tab w:val="left" w:pos="3132"/>
        </w:tabs>
        <w:ind w:left="0" w:right="47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17</w:t>
      </w:r>
    </w:p>
    <w:p w:rsidR="00B53BC9" w:rsidRPr="00B53BC9" w:rsidRDefault="00F55B53" w:rsidP="00B53BC9">
      <w:pPr>
        <w:pStyle w:val="Heading1"/>
        <w:tabs>
          <w:tab w:val="left" w:pos="3132"/>
        </w:tabs>
        <w:ind w:left="0" w:right="47" w:firstLine="0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55B53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Finansiranje muzeja</w:t>
      </w:r>
    </w:p>
    <w:p w:rsidR="00B53BC9" w:rsidRPr="00B53BC9" w:rsidRDefault="00B53BC9" w:rsidP="00B53BC9">
      <w:pPr>
        <w:tabs>
          <w:tab w:val="left" w:pos="804"/>
        </w:tabs>
        <w:spacing w:line="290" w:lineRule="auto"/>
        <w:ind w:right="19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53BC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Finansijska sredstva za obavljanje d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elatnosti Muzeja obezbeđuju se iz budžeta O</w:t>
      </w:r>
      <w:r w:rsidRPr="00B53BC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pštine</w:t>
      </w:r>
    </w:p>
    <w:p w:rsidR="00B53BC9" w:rsidRPr="00B53BC9" w:rsidRDefault="00B53BC9" w:rsidP="00B53BC9">
      <w:pPr>
        <w:tabs>
          <w:tab w:val="left" w:pos="804"/>
        </w:tabs>
        <w:spacing w:line="290" w:lineRule="auto"/>
        <w:ind w:right="19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53BC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 Plaćanje posetilaca Muzeja;</w:t>
      </w:r>
    </w:p>
    <w:p w:rsidR="00B53BC9" w:rsidRPr="00B53BC9" w:rsidRDefault="00B53BC9" w:rsidP="00B53BC9">
      <w:pPr>
        <w:tabs>
          <w:tab w:val="left" w:pos="804"/>
        </w:tabs>
        <w:spacing w:line="290" w:lineRule="auto"/>
        <w:ind w:right="19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53BC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1.2. Donacije, fondacije, preduzeća, NVO osnovane na Kosovu iu inostranstvu.</w:t>
      </w:r>
    </w:p>
    <w:p w:rsidR="00B53BC9" w:rsidRPr="008F3966" w:rsidRDefault="00B53BC9" w:rsidP="00B53BC9">
      <w:pPr>
        <w:tabs>
          <w:tab w:val="left" w:pos="804"/>
        </w:tabs>
        <w:spacing w:line="290" w:lineRule="auto"/>
        <w:ind w:right="19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53BC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 Ostala sredstva predviđena zakonom i drugim podzakonskim aktima iu skladu sa ovim statutom.</w:t>
      </w:r>
    </w:p>
    <w:p w:rsidR="005F1D93" w:rsidRPr="008F3966" w:rsidRDefault="005F1D93" w:rsidP="007B0E01">
      <w:pPr>
        <w:pStyle w:val="Heading1"/>
        <w:tabs>
          <w:tab w:val="left" w:pos="2707"/>
        </w:tabs>
        <w:spacing w:before="51"/>
        <w:ind w:left="0" w:firstLine="0"/>
        <w:jc w:val="left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80F41" w:rsidP="00F00AD9">
      <w:pPr>
        <w:pStyle w:val="Heading1"/>
        <w:tabs>
          <w:tab w:val="left" w:pos="2707"/>
        </w:tabs>
        <w:spacing w:before="51"/>
        <w:ind w:left="0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385BA0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18</w:t>
      </w:r>
    </w:p>
    <w:p w:rsidR="00F00AD9" w:rsidRPr="008F3966" w:rsidRDefault="00F80F41" w:rsidP="00F00AD9">
      <w:pPr>
        <w:pStyle w:val="Heading1"/>
        <w:tabs>
          <w:tab w:val="left" w:pos="2707"/>
        </w:tabs>
        <w:spacing w:before="51"/>
        <w:ind w:left="0" w:firstLine="0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Plan i izveštaj rada</w:t>
      </w:r>
    </w:p>
    <w:p w:rsidR="00F80F41" w:rsidRPr="008F3966" w:rsidRDefault="00F80F41" w:rsidP="00F80F41">
      <w:pPr>
        <w:pStyle w:val="BodyText"/>
        <w:numPr>
          <w:ilvl w:val="0"/>
          <w:numId w:val="3"/>
        </w:numPr>
        <w:tabs>
          <w:tab w:val="left" w:pos="8370"/>
          <w:tab w:val="left" w:pos="8904"/>
        </w:tabs>
        <w:spacing w:line="288" w:lineRule="auto"/>
        <w:ind w:right="12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80F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Muzej sačinjava godišnji plan rada i izveštaj o obavljenom radu. Plan rada i izveštaj o radu za svaku godinu predlaže direktor, nakon davanja saglasnosti sektora za kulturu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Dirketorijata za Kulturu, Omladinu i S</w:t>
      </w:r>
      <w:r w:rsidRPr="00F80F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port.</w:t>
      </w:r>
    </w:p>
    <w:p w:rsidR="00F00AD9" w:rsidRPr="008F3966" w:rsidRDefault="00F00AD9" w:rsidP="00F00AD9">
      <w:pPr>
        <w:pStyle w:val="BodyText"/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A25CC" w:rsidP="005F1D93">
      <w:pPr>
        <w:pStyle w:val="Heading3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19</w:t>
      </w:r>
    </w:p>
    <w:p w:rsidR="00F00AD9" w:rsidRPr="008F3966" w:rsidRDefault="00F00AD9" w:rsidP="00824797">
      <w:pPr>
        <w:pStyle w:val="BodyText"/>
        <w:spacing w:line="283" w:lineRule="auto"/>
        <w:ind w:right="26" w:firstLine="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 planin e punës e harton ne pajtim me qëllime</w:t>
      </w:r>
      <w:r w:rsidR="0082479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t, për te cilat është themeluar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objektivat e synuara, vëllimin , kapacitetet dhe cilësinë e shërbimeve te kryera nga Muzeu dhe ne pajtim me politikat  zhvill</w:t>
      </w:r>
      <w:r w:rsidR="002444D4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imore te sektorit te kulturës të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DKRS-se.</w:t>
      </w:r>
    </w:p>
    <w:p w:rsidR="000A1BC3" w:rsidRPr="008F3966" w:rsidRDefault="000A1BC3" w:rsidP="00F00AD9">
      <w:pPr>
        <w:pStyle w:val="BodyText"/>
        <w:spacing w:line="283" w:lineRule="auto"/>
        <w:ind w:left="190" w:right="113" w:firstLine="4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BE50A4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20</w:t>
      </w:r>
    </w:p>
    <w:p w:rsidR="00F00AD9" w:rsidRPr="008F3966" w:rsidRDefault="000A4234" w:rsidP="00C61E2D">
      <w:pPr>
        <w:pStyle w:val="Heading1"/>
        <w:tabs>
          <w:tab w:val="left" w:pos="2907"/>
        </w:tabs>
        <w:spacing w:line="280" w:lineRule="auto"/>
        <w:ind w:left="0" w:right="10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A4234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Obaveštavanje zaposlenih, transparentnost i službene tajne</w:t>
      </w:r>
    </w:p>
    <w:p w:rsidR="00F00AD9" w:rsidRPr="008F3966" w:rsidRDefault="00456454" w:rsidP="00F00AD9">
      <w:pPr>
        <w:pStyle w:val="BodyText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 </w:t>
      </w:r>
      <w:r w:rsidR="006A6FC7" w:rsidRPr="006A6FC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Zaposleni se obaveštavaju:</w:t>
      </w:r>
    </w:p>
    <w:p w:rsidR="006A6FC7" w:rsidRPr="006A6FC7" w:rsidRDefault="006A6FC7" w:rsidP="006A6FC7">
      <w:pPr>
        <w:tabs>
          <w:tab w:val="left" w:pos="428"/>
        </w:tabs>
        <w:spacing w:before="55" w:line="288" w:lineRule="auto"/>
        <w:ind w:right="17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A6FC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1.1.Objavljivanjem donetih odluka na oglasnoj tab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li Muzeja, informativnim sredstvama</w:t>
      </w:r>
      <w:r w:rsidRPr="006A6FC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i na zvaničnom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web</w:t>
      </w:r>
      <w:r w:rsidRPr="006A6FC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sajtu opštine i</w:t>
      </w:r>
    </w:p>
    <w:p w:rsidR="006A6FC7" w:rsidRDefault="006A6FC7" w:rsidP="006A6FC7">
      <w:pPr>
        <w:tabs>
          <w:tab w:val="left" w:pos="428"/>
        </w:tabs>
        <w:spacing w:before="55" w:line="288" w:lineRule="auto"/>
        <w:ind w:right="17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A6FC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1.2 Na zahtev svakog zaposlenog, radi obezbeđenja potrebnih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dokumenata</w:t>
      </w:r>
      <w:r w:rsidRPr="006A6FC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u vezi sa ostvarivanjem njegovih prava i obaveza.</w:t>
      </w:r>
    </w:p>
    <w:p w:rsidR="00456454" w:rsidRPr="008F3966" w:rsidRDefault="00456454" w:rsidP="00F00AD9">
      <w:pPr>
        <w:tabs>
          <w:tab w:val="left" w:pos="428"/>
        </w:tabs>
        <w:spacing w:before="55" w:line="288" w:lineRule="auto"/>
        <w:ind w:right="17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D06A2B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Član</w:t>
      </w:r>
      <w:r w:rsid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21</w:t>
      </w:r>
    </w:p>
    <w:p w:rsidR="00F00AD9" w:rsidRPr="008F3966" w:rsidRDefault="00D06A2B" w:rsidP="005F1D93">
      <w:pPr>
        <w:spacing w:before="50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 w:rsidRPr="00D06A2B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ransparentnost</w:t>
      </w:r>
      <w:r w:rsidR="00561BF8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</w:p>
    <w:p w:rsidR="001C29BF" w:rsidRPr="001C29BF" w:rsidRDefault="001C29BF" w:rsidP="001C29BF">
      <w:pPr>
        <w:pStyle w:val="BodyText"/>
        <w:spacing w:before="1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Transparentnost rada u Muzeju ostvaruje se kroz:</w:t>
      </w:r>
    </w:p>
    <w:p w:rsidR="001C29BF" w:rsidRPr="001C29BF" w:rsidRDefault="001C29BF" w:rsidP="001C29BF">
      <w:pPr>
        <w:pStyle w:val="BodyText"/>
        <w:spacing w:before="1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1.1.Prezentacija zainteresovanoj javnosti i medijima;</w:t>
      </w:r>
    </w:p>
    <w:p w:rsidR="001C29BF" w:rsidRPr="001C29BF" w:rsidRDefault="001C29BF" w:rsidP="001C29BF">
      <w:pPr>
        <w:pStyle w:val="BodyText"/>
        <w:spacing w:before="1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 Organizacija izložbi;</w:t>
      </w:r>
    </w:p>
    <w:p w:rsidR="00F00AD9" w:rsidRDefault="001C29BF" w:rsidP="001C29BF">
      <w:pPr>
        <w:pStyle w:val="BodyText"/>
        <w:spacing w:before="1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 Saradnja sa pojedincima, institucijama i organizacijama kulture, obrazovanja i nauke.</w:t>
      </w:r>
    </w:p>
    <w:p w:rsidR="001C29BF" w:rsidRPr="008F3966" w:rsidRDefault="001C29BF" w:rsidP="001C29BF">
      <w:pPr>
        <w:pStyle w:val="BodyText"/>
        <w:spacing w:before="1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1C29BF" w:rsidP="005F1D93">
      <w:pPr>
        <w:pStyle w:val="Heading3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22</w:t>
      </w:r>
    </w:p>
    <w:p w:rsidR="005F1D93" w:rsidRDefault="00F00AD9" w:rsidP="00F00AD9">
      <w:pPr>
        <w:pStyle w:val="BodyText"/>
        <w:spacing w:line="292" w:lineRule="auto"/>
        <w:ind w:left="-90" w:right="131" w:firstLine="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1C29BF"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Direktor je ovlašćen da pismeno, putem štampe, radija i zvaničnog </w:t>
      </w:r>
      <w:r w:rsid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web</w:t>
      </w:r>
      <w:r w:rsidR="001C29BF"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sajta opštine obaveštava o pitanjima u vezi sa radom Muzeja.</w:t>
      </w:r>
    </w:p>
    <w:p w:rsidR="001C29BF" w:rsidRPr="008F3966" w:rsidRDefault="001C29BF" w:rsidP="00F00AD9">
      <w:pPr>
        <w:pStyle w:val="BodyText"/>
        <w:spacing w:line="292" w:lineRule="auto"/>
        <w:ind w:left="-90" w:right="131" w:firstLine="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1C29BF" w:rsidP="005F1D93">
      <w:pPr>
        <w:spacing w:before="56"/>
        <w:ind w:right="26"/>
        <w:jc w:val="center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23</w:t>
      </w:r>
    </w:p>
    <w:p w:rsidR="00F00AD9" w:rsidRPr="008F3966" w:rsidRDefault="001C29BF" w:rsidP="005F1D93">
      <w:pPr>
        <w:spacing w:before="60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Službena tajna</w:t>
      </w:r>
    </w:p>
    <w:p w:rsidR="00F00AD9" w:rsidRPr="008F3966" w:rsidRDefault="00F00AD9" w:rsidP="00F00AD9">
      <w:pPr>
        <w:pStyle w:val="BodyText"/>
        <w:spacing w:before="2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1C29BF" w:rsidRPr="001C29BF" w:rsidRDefault="001C29BF" w:rsidP="001C29BF">
      <w:pPr>
        <w:pStyle w:val="ListParagraph"/>
        <w:tabs>
          <w:tab w:val="left" w:pos="750"/>
        </w:tabs>
        <w:spacing w:line="280" w:lineRule="auto"/>
        <w:ind w:left="0" w:right="146"/>
        <w:jc w:val="lef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Službena tajna u Muzeju su</w:t>
      </w:r>
      <w:r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dokumentacija, artefakti i beleške čija bi transparentnost bila u supro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tnosti sa interesima Muzeja, DKOS i O</w:t>
      </w:r>
      <w:r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pštine uopšte.</w:t>
      </w:r>
    </w:p>
    <w:p w:rsidR="001C29BF" w:rsidRPr="008F3966" w:rsidRDefault="001C29BF" w:rsidP="001C29BF">
      <w:pPr>
        <w:pStyle w:val="ListParagraph"/>
        <w:tabs>
          <w:tab w:val="left" w:pos="750"/>
        </w:tabs>
        <w:spacing w:line="280" w:lineRule="auto"/>
        <w:ind w:left="0" w:right="146" w:firstLine="0"/>
        <w:jc w:val="lef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1.1.Službenom tajnom smatraju se dokumentacija i beleške, koje se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predviđene</w:t>
      </w:r>
      <w:r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posebnom odlukom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Direktorijata za Kulturu, Omladinu i S</w:t>
      </w:r>
      <w:r w:rsidRPr="001C29B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port.</w:t>
      </w:r>
    </w:p>
    <w:p w:rsidR="00F00AD9" w:rsidRPr="008F3966" w:rsidRDefault="00F00AD9" w:rsidP="00F00AD9">
      <w:pPr>
        <w:pStyle w:val="Heading3"/>
        <w:tabs>
          <w:tab w:val="left" w:pos="1917"/>
        </w:tabs>
        <w:ind w:left="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E0A83" w:rsidP="00F00AD9">
      <w:pPr>
        <w:pStyle w:val="Heading3"/>
        <w:tabs>
          <w:tab w:val="left" w:pos="1917"/>
        </w:tabs>
        <w:ind w:left="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</w:t>
      </w:r>
      <w:r w:rsidR="00385BA0" w:rsidRP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4</w:t>
      </w:r>
    </w:p>
    <w:p w:rsidR="00A42447" w:rsidRPr="008F3966" w:rsidRDefault="00A42447" w:rsidP="00A42447">
      <w:pPr>
        <w:pStyle w:val="Heading3"/>
        <w:tabs>
          <w:tab w:val="left" w:pos="1917"/>
        </w:tabs>
        <w:ind w:left="0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A42447"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Zaštita i prava radnika</w:t>
      </w:r>
    </w:p>
    <w:p w:rsidR="00D74EE4" w:rsidRDefault="00D74EE4" w:rsidP="00F00AD9">
      <w:pPr>
        <w:tabs>
          <w:tab w:val="left" w:pos="704"/>
        </w:tabs>
        <w:spacing w:line="288" w:lineRule="auto"/>
        <w:ind w:right="190"/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D74EE4" w:rsidRPr="00D74EE4" w:rsidRDefault="00D74EE4" w:rsidP="00D74EE4">
      <w:pPr>
        <w:tabs>
          <w:tab w:val="left" w:pos="704"/>
        </w:tabs>
        <w:spacing w:line="288" w:lineRule="auto"/>
        <w:ind w:right="19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74EE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O ostvarivanju prava zaposlenih u Muzeju staraju se pretpostavljeni rukovodeće st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rukture, odnosno direktor Muzeja, šef</w:t>
      </w:r>
      <w:r w:rsidRPr="00D74EE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sektora i direktor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Direktorijata za Kulturu, Omladinu i S</w:t>
      </w:r>
      <w:r w:rsidRPr="00D74EE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port.</w:t>
      </w:r>
    </w:p>
    <w:p w:rsidR="00D74EE4" w:rsidRPr="008F3966" w:rsidRDefault="00D74EE4" w:rsidP="00D74EE4">
      <w:pPr>
        <w:tabs>
          <w:tab w:val="left" w:pos="704"/>
        </w:tabs>
        <w:spacing w:line="288" w:lineRule="auto"/>
        <w:ind w:right="19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74EE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1.1.Protiv odluke direktora Muze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ja, šefa sektora i direktora DKO</w:t>
      </w:r>
      <w:r w:rsidRPr="00D74EE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-a</w:t>
      </w:r>
      <w:r w:rsidRPr="00D74EE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podnosi se žalba Žalbenoj komisiji opštine Dragaš.</w:t>
      </w:r>
    </w:p>
    <w:p w:rsidR="00F00AD9" w:rsidRPr="008F3966" w:rsidRDefault="00F00AD9" w:rsidP="00F00AD9">
      <w:pPr>
        <w:pStyle w:val="Heading3"/>
        <w:tabs>
          <w:tab w:val="left" w:pos="3482"/>
        </w:tabs>
        <w:ind w:left="0" w:right="3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07128D" w:rsidP="00F00AD9">
      <w:pPr>
        <w:pStyle w:val="Heading3"/>
        <w:tabs>
          <w:tab w:val="left" w:pos="3482"/>
        </w:tabs>
        <w:ind w:left="0" w:right="3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</w:t>
      </w:r>
      <w:r w:rsidR="00385BA0" w:rsidRP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5</w:t>
      </w:r>
    </w:p>
    <w:p w:rsidR="00F00AD9" w:rsidRPr="008F3966" w:rsidRDefault="00517E64" w:rsidP="005F1D93">
      <w:pPr>
        <w:pStyle w:val="Heading3"/>
        <w:ind w:left="0" w:right="36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Akti M</w:t>
      </w:r>
      <w:r w:rsidR="0007128D" w:rsidRPr="0007128D"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uzeja</w:t>
      </w:r>
    </w:p>
    <w:p w:rsidR="00517E64" w:rsidRDefault="00517E64" w:rsidP="00F00AD9">
      <w:pPr>
        <w:tabs>
          <w:tab w:val="left" w:pos="727"/>
        </w:tabs>
        <w:spacing w:before="9" w:line="288" w:lineRule="auto"/>
        <w:ind w:right="2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517E64" w:rsidRPr="00517E64" w:rsidRDefault="00517E64" w:rsidP="00517E64">
      <w:pPr>
        <w:tabs>
          <w:tab w:val="left" w:pos="727"/>
        </w:tabs>
        <w:spacing w:before="9" w:line="288" w:lineRule="auto"/>
        <w:ind w:right="2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17E6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 Na osnovu Statuta Muzeja, koji je usvojila Skupština opštine Dragaš, Muzej ima pravo da donosi propise i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odluke, koje mora da odobri DKOS</w:t>
      </w:r>
      <w:r w:rsidRPr="00517E6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odnosno sektor kulture pri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Direktorijatu za Kulturu, Omladinu i S</w:t>
      </w:r>
      <w:r w:rsidRPr="00517E6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port. .</w:t>
      </w:r>
    </w:p>
    <w:p w:rsidR="00517E64" w:rsidRPr="00517E64" w:rsidRDefault="00517E64" w:rsidP="00517E64">
      <w:pPr>
        <w:tabs>
          <w:tab w:val="left" w:pos="727"/>
        </w:tabs>
        <w:spacing w:before="9" w:line="288" w:lineRule="auto"/>
        <w:ind w:right="2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 Akti iz stava 1</w:t>
      </w:r>
      <w:r w:rsidRPr="00517E6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ovog člana izdaju se u zavisnosti od dešavanja u Muzeju.</w:t>
      </w:r>
    </w:p>
    <w:p w:rsidR="00517E64" w:rsidRDefault="00517E64" w:rsidP="00517E64">
      <w:pPr>
        <w:tabs>
          <w:tab w:val="left" w:pos="727"/>
        </w:tabs>
        <w:spacing w:before="9" w:line="288" w:lineRule="auto"/>
        <w:ind w:right="2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17E6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1.2. Odobreni akti objavljuju se na oglasnoj tabli Muzeja i zvaničnoj internet stranici opštine.</w:t>
      </w:r>
    </w:p>
    <w:p w:rsidR="00517E64" w:rsidRDefault="00517E64" w:rsidP="00517E64">
      <w:pPr>
        <w:tabs>
          <w:tab w:val="left" w:pos="727"/>
        </w:tabs>
        <w:spacing w:before="9" w:line="288" w:lineRule="auto"/>
        <w:ind w:right="2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517E64" w:rsidRPr="008F3966" w:rsidRDefault="00517E64" w:rsidP="00517E64">
      <w:pPr>
        <w:tabs>
          <w:tab w:val="left" w:pos="727"/>
        </w:tabs>
        <w:spacing w:before="9" w:line="288" w:lineRule="auto"/>
        <w:ind w:right="2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517E64" w:rsidRPr="00517E64" w:rsidRDefault="00517E64" w:rsidP="00517E64">
      <w:pPr>
        <w:spacing w:before="72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Član</w:t>
      </w:r>
      <w:r w:rsidR="00385BA0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26</w:t>
      </w:r>
      <w:r w:rsidR="001649B7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Bezbednost Muzeja</w:t>
      </w:r>
    </w:p>
    <w:p w:rsidR="00517E64" w:rsidRPr="00517E64" w:rsidRDefault="00517E64" w:rsidP="00517E64">
      <w:pPr>
        <w:tabs>
          <w:tab w:val="left" w:pos="704"/>
        </w:tabs>
        <w:spacing w:before="48" w:line="288" w:lineRule="auto"/>
        <w:ind w:right="23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17E6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Predmet i imovina Muzeja su obezbeđeni 24 časa, 7 dana u nedelji,</w:t>
      </w:r>
    </w:p>
    <w:p w:rsidR="00517E64" w:rsidRPr="008F3966" w:rsidRDefault="00517E64" w:rsidP="00517E64">
      <w:pPr>
        <w:tabs>
          <w:tab w:val="left" w:pos="704"/>
        </w:tabs>
        <w:spacing w:before="48" w:line="288" w:lineRule="auto"/>
        <w:ind w:right="23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17E6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 Posle redovnog radnog vremena, za obezbeđenje objekta je dužna firma fizičkog obezbeđenja koja je pobedila na redovnom tenderu za fizičko obezbeđenje objekata od posebnog značaja za opštinu Dragaš.</w:t>
      </w:r>
    </w:p>
    <w:p w:rsidR="00F00AD9" w:rsidRPr="008F3966" w:rsidRDefault="00E56E74" w:rsidP="001649B7">
      <w:pPr>
        <w:tabs>
          <w:tab w:val="left" w:pos="704"/>
        </w:tabs>
        <w:spacing w:before="48" w:line="288" w:lineRule="auto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27</w:t>
      </w:r>
      <w:r w:rsidR="001649B7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</w:t>
      </w:r>
      <w:r w:rsidRPr="00E56E74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Prelazne odredbe</w:t>
      </w:r>
    </w:p>
    <w:p w:rsidR="00F00AD9" w:rsidRPr="008F3966" w:rsidRDefault="00F00AD9" w:rsidP="00F00AD9">
      <w:pPr>
        <w:pStyle w:val="Heading3"/>
        <w:spacing w:before="1"/>
        <w:ind w:left="0" w:right="388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 w:val="0"/>
          <w:bCs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</w:t>
      </w:r>
    </w:p>
    <w:p w:rsidR="00E56E74" w:rsidRPr="008F3966" w:rsidRDefault="00E56E74" w:rsidP="00AA489F">
      <w:pPr>
        <w:spacing w:line="295" w:lineRule="auto"/>
        <w:ind w:right="13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E56E7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 slučaju nesaglasnosti između odredaba ovog Statuta i zakona koji regulišu pitanje ustanova kulture, prednost će imati zakonske odredbe u odnosu na odredbe ovog statuta.</w:t>
      </w:r>
    </w:p>
    <w:p w:rsidR="00F00AD9" w:rsidRPr="008F3966" w:rsidRDefault="00F00AD9" w:rsidP="00F00AD9">
      <w:pPr>
        <w:pStyle w:val="BodyText"/>
        <w:spacing w:before="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4A7252" w:rsidP="00D70829">
      <w:pPr>
        <w:pStyle w:val="Heading3"/>
        <w:ind w:left="0" w:right="26"/>
        <w:rPr>
          <w:b w:val="0"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Član</w:t>
      </w:r>
      <w:r w:rsidR="00385BA0"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28</w:t>
      </w:r>
    </w:p>
    <w:p w:rsidR="005A1CE0" w:rsidRDefault="005A1CE0" w:rsidP="00AA489F">
      <w:pPr>
        <w:spacing w:before="1" w:line="259" w:lineRule="auto"/>
        <w:ind w:right="14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5A1CE0" w:rsidRPr="008F3966" w:rsidRDefault="005A1CE0" w:rsidP="00AA489F">
      <w:pPr>
        <w:spacing w:before="1" w:line="259" w:lineRule="auto"/>
        <w:ind w:right="14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A1CE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Ovaj Statut stupa na snagu 15 dana nakon registracije u Kancel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ariji za protokol Ministarstva Administracije Lokalne S</w:t>
      </w:r>
      <w:r w:rsidRPr="005A1CE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amouprave, kao i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nakon objavljivanja na službenim jezicima</w:t>
      </w:r>
      <w:r w:rsidRPr="005A1CE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na internet stranici opštine iu „Služb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enom L</w:t>
      </w:r>
      <w:r w:rsidRPr="005A1CE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istu“ Republike Kosovo.</w:t>
      </w:r>
    </w:p>
    <w:p w:rsidR="00F00AD9" w:rsidRPr="008F3966" w:rsidRDefault="00F00AD9" w:rsidP="00F00AD9">
      <w:pPr>
        <w:pStyle w:val="BodyText"/>
        <w:spacing w:before="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5A1CE0" w:rsidP="00561BF8">
      <w:pPr>
        <w:pStyle w:val="Heading3"/>
        <w:ind w:left="0"/>
        <w:jc w:val="both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01.B</w:t>
      </w:r>
      <w:r w:rsidR="00F00AD9" w:rsidRPr="008F3966"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r: </w:t>
      </w:r>
      <w:r w:rsidR="00AA1A65" w:rsidRPr="008F3966"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_____________</w:t>
      </w:r>
      <w:r w:rsidR="008F3966"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____</w:t>
      </w:r>
      <w:r w:rsidR="00AA1A65" w:rsidRPr="008F3966"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</w:t>
      </w:r>
    </w:p>
    <w:p w:rsidR="00F00AD9" w:rsidRPr="008F3966" w:rsidRDefault="005A1CE0" w:rsidP="00561BF8">
      <w:pPr>
        <w:spacing w:before="53"/>
        <w:jc w:val="both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Datum</w:t>
      </w:r>
      <w:r w:rsidR="00AA1A65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: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________________2023</w:t>
      </w:r>
    </w:p>
    <w:p w:rsidR="00F00AD9" w:rsidRPr="008F3966" w:rsidRDefault="00F00AD9" w:rsidP="00F00AD9">
      <w:pPr>
        <w:ind w:left="1896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ind w:left="1896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ind w:left="1896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</w:t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ab/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ab/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ab/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ab/>
      </w:r>
      <w:r w:rsidR="003F3675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</w:t>
      </w:r>
      <w:r w:rsidR="005A1CE0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SKUPŠTINA OPŠTINA DRAGAŠ</w:t>
      </w:r>
    </w:p>
    <w:p w:rsidR="003F3675" w:rsidRPr="008F3966" w:rsidRDefault="003F3675" w:rsidP="00F00AD9">
      <w:pPr>
        <w:ind w:left="4320" w:firstLine="1086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</w:t>
      </w:r>
      <w:r w:rsidR="005A1CE0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Predsedavajući</w:t>
      </w:r>
      <w:bookmarkStart w:id="0" w:name="_GoBack"/>
      <w:bookmarkEnd w:id="0"/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</w:t>
      </w:r>
    </w:p>
    <w:p w:rsidR="00F00AD9" w:rsidRPr="008F3966" w:rsidRDefault="003F3675" w:rsidP="003F3675">
      <w:pP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                                   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______________________________</w:t>
      </w:r>
    </w:p>
    <w:p w:rsidR="00BA30D8" w:rsidRPr="008F3966" w:rsidRDefault="003F3675">
      <w:pPr>
        <w:rPr>
          <w:color w:val="000000" w:themeColor="text1"/>
        </w:rPr>
      </w:pPr>
      <w:r w:rsidRPr="008F3966">
        <w:rPr>
          <w:color w:val="000000" w:themeColor="text1"/>
        </w:rPr>
        <w:t xml:space="preserve"> </w:t>
      </w:r>
    </w:p>
    <w:sectPr w:rsidR="00BA30D8" w:rsidRPr="008F3966" w:rsidSect="00756DF6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57" w:rsidRDefault="00416657" w:rsidP="003D7F48">
      <w:r>
        <w:separator/>
      </w:r>
    </w:p>
  </w:endnote>
  <w:endnote w:type="continuationSeparator" w:id="0">
    <w:p w:rsidR="00416657" w:rsidRDefault="00416657" w:rsidP="003D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48" w:rsidRDefault="003D7F48" w:rsidP="003D7F48">
    <w:pPr>
      <w:pStyle w:val="Footer"/>
      <w:jc w:val="center"/>
    </w:pP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\* Arabic </w:instrText>
    </w:r>
    <w:r>
      <w:rPr>
        <w:color w:val="5B9BD5" w:themeColor="accent1"/>
        <w:sz w:val="20"/>
        <w:szCs w:val="20"/>
      </w:rPr>
      <w:fldChar w:fldCharType="separate"/>
    </w:r>
    <w:r w:rsidR="005A1CE0">
      <w:rPr>
        <w:noProof/>
        <w:color w:val="5B9BD5" w:themeColor="accent1"/>
        <w:sz w:val="20"/>
        <w:szCs w:val="20"/>
      </w:rPr>
      <w:t>3</w:t>
    </w:r>
    <w:r>
      <w:rPr>
        <w:color w:val="5B9BD5" w:themeColor="accent1"/>
        <w:sz w:val="20"/>
        <w:szCs w:val="20"/>
      </w:rPr>
      <w:fldChar w:fldCharType="end"/>
    </w:r>
  </w:p>
  <w:p w:rsidR="003D7F48" w:rsidRDefault="003D7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57" w:rsidRDefault="00416657" w:rsidP="003D7F48">
      <w:r>
        <w:separator/>
      </w:r>
    </w:p>
  </w:footnote>
  <w:footnote w:type="continuationSeparator" w:id="0">
    <w:p w:rsidR="00416657" w:rsidRDefault="00416657" w:rsidP="003D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9E7"/>
    <w:multiLevelType w:val="hybridMultilevel"/>
    <w:tmpl w:val="48D8F2FE"/>
    <w:lvl w:ilvl="0" w:tplc="A76C856E">
      <w:start w:val="2"/>
      <w:numFmt w:val="decimal"/>
      <w:lvlText w:val="%1"/>
      <w:lvlJc w:val="left"/>
      <w:pPr>
        <w:ind w:left="114" w:hanging="440"/>
      </w:pPr>
    </w:lvl>
    <w:lvl w:ilvl="1" w:tplc="63E828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A87808">
      <w:start w:val="1"/>
      <w:numFmt w:val="bullet"/>
      <w:lvlText w:val="•"/>
      <w:lvlJc w:val="left"/>
      <w:pPr>
        <w:ind w:left="1880" w:hanging="440"/>
      </w:pPr>
    </w:lvl>
    <w:lvl w:ilvl="3" w:tplc="3E186C56">
      <w:start w:val="1"/>
      <w:numFmt w:val="bullet"/>
      <w:lvlText w:val="•"/>
      <w:lvlJc w:val="left"/>
      <w:pPr>
        <w:ind w:left="2761" w:hanging="440"/>
      </w:pPr>
    </w:lvl>
    <w:lvl w:ilvl="4" w:tplc="ADAC2C44">
      <w:start w:val="1"/>
      <w:numFmt w:val="bullet"/>
      <w:lvlText w:val="•"/>
      <w:lvlJc w:val="left"/>
      <w:pPr>
        <w:ind w:left="3641" w:hanging="440"/>
      </w:pPr>
    </w:lvl>
    <w:lvl w:ilvl="5" w:tplc="AA843962">
      <w:start w:val="1"/>
      <w:numFmt w:val="bullet"/>
      <w:lvlText w:val="•"/>
      <w:lvlJc w:val="left"/>
      <w:pPr>
        <w:ind w:left="4522" w:hanging="440"/>
      </w:pPr>
    </w:lvl>
    <w:lvl w:ilvl="6" w:tplc="EEE437B8">
      <w:start w:val="1"/>
      <w:numFmt w:val="bullet"/>
      <w:lvlText w:val="•"/>
      <w:lvlJc w:val="left"/>
      <w:pPr>
        <w:ind w:left="5402" w:hanging="440"/>
      </w:pPr>
    </w:lvl>
    <w:lvl w:ilvl="7" w:tplc="0F824F16">
      <w:start w:val="1"/>
      <w:numFmt w:val="bullet"/>
      <w:lvlText w:val="•"/>
      <w:lvlJc w:val="left"/>
      <w:pPr>
        <w:ind w:left="6282" w:hanging="440"/>
      </w:pPr>
    </w:lvl>
    <w:lvl w:ilvl="8" w:tplc="4DF89704">
      <w:start w:val="1"/>
      <w:numFmt w:val="bullet"/>
      <w:lvlText w:val="•"/>
      <w:lvlJc w:val="left"/>
      <w:pPr>
        <w:ind w:left="7163" w:hanging="440"/>
      </w:pPr>
    </w:lvl>
  </w:abstractNum>
  <w:abstractNum w:abstractNumId="1" w15:restartNumberingAfterBreak="0">
    <w:nsid w:val="75354E44"/>
    <w:multiLevelType w:val="hybridMultilevel"/>
    <w:tmpl w:val="E5D84904"/>
    <w:lvl w:ilvl="0" w:tplc="738E9E6E">
      <w:start w:val="8"/>
      <w:numFmt w:val="decimal"/>
      <w:lvlText w:val="%1"/>
      <w:lvlJc w:val="left"/>
      <w:pPr>
        <w:ind w:left="176" w:hanging="526"/>
      </w:pPr>
    </w:lvl>
    <w:lvl w:ilvl="1" w:tplc="58DA3A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8626B52">
      <w:start w:val="1"/>
      <w:numFmt w:val="bullet"/>
      <w:lvlText w:val="•"/>
      <w:lvlJc w:val="left"/>
      <w:pPr>
        <w:ind w:left="1924" w:hanging="526"/>
      </w:pPr>
    </w:lvl>
    <w:lvl w:ilvl="3" w:tplc="A7669134">
      <w:start w:val="1"/>
      <w:numFmt w:val="bullet"/>
      <w:lvlText w:val="•"/>
      <w:lvlJc w:val="left"/>
      <w:pPr>
        <w:ind w:left="2797" w:hanging="526"/>
      </w:pPr>
    </w:lvl>
    <w:lvl w:ilvl="4" w:tplc="DAA6C388">
      <w:start w:val="1"/>
      <w:numFmt w:val="bullet"/>
      <w:lvlText w:val="•"/>
      <w:lvlJc w:val="left"/>
      <w:pPr>
        <w:ind w:left="3669" w:hanging="526"/>
      </w:pPr>
    </w:lvl>
    <w:lvl w:ilvl="5" w:tplc="BF584E12">
      <w:start w:val="1"/>
      <w:numFmt w:val="bullet"/>
      <w:lvlText w:val="•"/>
      <w:lvlJc w:val="left"/>
      <w:pPr>
        <w:ind w:left="4542" w:hanging="526"/>
      </w:pPr>
    </w:lvl>
    <w:lvl w:ilvl="6" w:tplc="9E5491D2">
      <w:start w:val="1"/>
      <w:numFmt w:val="bullet"/>
      <w:lvlText w:val="•"/>
      <w:lvlJc w:val="left"/>
      <w:pPr>
        <w:ind w:left="5414" w:hanging="526"/>
      </w:pPr>
    </w:lvl>
    <w:lvl w:ilvl="7" w:tplc="936E78D2">
      <w:start w:val="1"/>
      <w:numFmt w:val="bullet"/>
      <w:lvlText w:val="•"/>
      <w:lvlJc w:val="left"/>
      <w:pPr>
        <w:ind w:left="6286" w:hanging="526"/>
      </w:pPr>
    </w:lvl>
    <w:lvl w:ilvl="8" w:tplc="8AFEC220">
      <w:start w:val="1"/>
      <w:numFmt w:val="bullet"/>
      <w:lvlText w:val="•"/>
      <w:lvlJc w:val="left"/>
      <w:pPr>
        <w:ind w:left="7159" w:hanging="526"/>
      </w:pPr>
    </w:lvl>
  </w:abstractNum>
  <w:abstractNum w:abstractNumId="2" w15:restartNumberingAfterBreak="0">
    <w:nsid w:val="7B1361F2"/>
    <w:multiLevelType w:val="hybridMultilevel"/>
    <w:tmpl w:val="27F2CDE8"/>
    <w:lvl w:ilvl="0" w:tplc="17B27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E3"/>
    <w:rsid w:val="00004982"/>
    <w:rsid w:val="000248F1"/>
    <w:rsid w:val="00052FAE"/>
    <w:rsid w:val="0007128D"/>
    <w:rsid w:val="000A1BC3"/>
    <w:rsid w:val="000A4234"/>
    <w:rsid w:val="000D2E3F"/>
    <w:rsid w:val="00103D05"/>
    <w:rsid w:val="001121C2"/>
    <w:rsid w:val="00113339"/>
    <w:rsid w:val="0014461A"/>
    <w:rsid w:val="001643A9"/>
    <w:rsid w:val="001649B7"/>
    <w:rsid w:val="0017795D"/>
    <w:rsid w:val="001C29BF"/>
    <w:rsid w:val="001F28CA"/>
    <w:rsid w:val="001F5D48"/>
    <w:rsid w:val="002444D4"/>
    <w:rsid w:val="00247C63"/>
    <w:rsid w:val="002723D0"/>
    <w:rsid w:val="003321E3"/>
    <w:rsid w:val="00336B24"/>
    <w:rsid w:val="003409E1"/>
    <w:rsid w:val="003411A2"/>
    <w:rsid w:val="00346FD3"/>
    <w:rsid w:val="00351E54"/>
    <w:rsid w:val="003520FB"/>
    <w:rsid w:val="00385BA0"/>
    <w:rsid w:val="00386022"/>
    <w:rsid w:val="00395746"/>
    <w:rsid w:val="003D7F48"/>
    <w:rsid w:val="003E0A83"/>
    <w:rsid w:val="003F3675"/>
    <w:rsid w:val="00416657"/>
    <w:rsid w:val="004454BA"/>
    <w:rsid w:val="00451D28"/>
    <w:rsid w:val="00456454"/>
    <w:rsid w:val="00495A5E"/>
    <w:rsid w:val="0049698F"/>
    <w:rsid w:val="004A7252"/>
    <w:rsid w:val="004E7EEA"/>
    <w:rsid w:val="00517E64"/>
    <w:rsid w:val="00540D9F"/>
    <w:rsid w:val="00561BF8"/>
    <w:rsid w:val="005A1CE0"/>
    <w:rsid w:val="005B4DDE"/>
    <w:rsid w:val="005C5DD7"/>
    <w:rsid w:val="005F1D93"/>
    <w:rsid w:val="00645E2B"/>
    <w:rsid w:val="0065239B"/>
    <w:rsid w:val="00685DF2"/>
    <w:rsid w:val="006A6FC7"/>
    <w:rsid w:val="006F4094"/>
    <w:rsid w:val="00756DF6"/>
    <w:rsid w:val="0078017E"/>
    <w:rsid w:val="007B0E01"/>
    <w:rsid w:val="007C6E8E"/>
    <w:rsid w:val="007D060D"/>
    <w:rsid w:val="007E62BE"/>
    <w:rsid w:val="00824797"/>
    <w:rsid w:val="00854B18"/>
    <w:rsid w:val="0086074C"/>
    <w:rsid w:val="00872D94"/>
    <w:rsid w:val="008D490A"/>
    <w:rsid w:val="008F3966"/>
    <w:rsid w:val="00954277"/>
    <w:rsid w:val="0097781D"/>
    <w:rsid w:val="009C5BEA"/>
    <w:rsid w:val="009D5508"/>
    <w:rsid w:val="00A2409C"/>
    <w:rsid w:val="00A42447"/>
    <w:rsid w:val="00A86530"/>
    <w:rsid w:val="00AA1A65"/>
    <w:rsid w:val="00AA489F"/>
    <w:rsid w:val="00AC0C90"/>
    <w:rsid w:val="00AE7B9F"/>
    <w:rsid w:val="00B2498D"/>
    <w:rsid w:val="00B35665"/>
    <w:rsid w:val="00B42E00"/>
    <w:rsid w:val="00B510AD"/>
    <w:rsid w:val="00B53040"/>
    <w:rsid w:val="00B53BC9"/>
    <w:rsid w:val="00B54AFF"/>
    <w:rsid w:val="00B555F6"/>
    <w:rsid w:val="00BA30D8"/>
    <w:rsid w:val="00BE50A4"/>
    <w:rsid w:val="00C61E2D"/>
    <w:rsid w:val="00C8164B"/>
    <w:rsid w:val="00C9251D"/>
    <w:rsid w:val="00CA1FF3"/>
    <w:rsid w:val="00CB5F3A"/>
    <w:rsid w:val="00CC37FC"/>
    <w:rsid w:val="00D06A2B"/>
    <w:rsid w:val="00D33C8F"/>
    <w:rsid w:val="00D70829"/>
    <w:rsid w:val="00D74EE4"/>
    <w:rsid w:val="00D85C59"/>
    <w:rsid w:val="00E055FC"/>
    <w:rsid w:val="00E1590F"/>
    <w:rsid w:val="00E56E74"/>
    <w:rsid w:val="00E651A1"/>
    <w:rsid w:val="00E67E77"/>
    <w:rsid w:val="00E71686"/>
    <w:rsid w:val="00E93B8C"/>
    <w:rsid w:val="00E96A41"/>
    <w:rsid w:val="00EB1E0A"/>
    <w:rsid w:val="00EC4145"/>
    <w:rsid w:val="00EC7FE4"/>
    <w:rsid w:val="00F00AD9"/>
    <w:rsid w:val="00F26AF5"/>
    <w:rsid w:val="00F32514"/>
    <w:rsid w:val="00F55B53"/>
    <w:rsid w:val="00F80F41"/>
    <w:rsid w:val="00F961F1"/>
    <w:rsid w:val="00FA25CC"/>
    <w:rsid w:val="00FC0184"/>
    <w:rsid w:val="00FD0F3C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11F4"/>
  <w15:chartTrackingRefBased/>
  <w15:docId w15:val="{8A52EDBA-EB42-4C9C-8DDF-0B74B81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0AD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00AD9"/>
    <w:pPr>
      <w:ind w:left="1432" w:hanging="394"/>
      <w:jc w:val="center"/>
      <w:outlineLvl w:val="0"/>
    </w:pPr>
    <w:rPr>
      <w:sz w:val="27"/>
      <w:szCs w:val="27"/>
    </w:rPr>
  </w:style>
  <w:style w:type="paragraph" w:styleId="Heading2">
    <w:name w:val="heading 2"/>
    <w:basedOn w:val="Normal"/>
    <w:link w:val="Heading2Char"/>
    <w:uiPriority w:val="1"/>
    <w:unhideWhenUsed/>
    <w:qFormat/>
    <w:rsid w:val="00F00AD9"/>
    <w:pPr>
      <w:ind w:left="1819" w:hanging="277"/>
      <w:jc w:val="center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1"/>
    <w:unhideWhenUsed/>
    <w:qFormat/>
    <w:rsid w:val="00F00AD9"/>
    <w:pPr>
      <w:ind w:left="2743"/>
      <w:jc w:val="center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0AD9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00AD9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00AD9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00AD9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00AD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F00AD9"/>
    <w:pPr>
      <w:ind w:left="108" w:firstLine="9"/>
      <w:jc w:val="both"/>
    </w:pPr>
  </w:style>
  <w:style w:type="paragraph" w:styleId="Header">
    <w:name w:val="header"/>
    <w:basedOn w:val="Normal"/>
    <w:link w:val="HeaderChar"/>
    <w:uiPriority w:val="99"/>
    <w:unhideWhenUsed/>
    <w:rsid w:val="003D7F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F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7F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F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</dc:creator>
  <cp:keywords/>
  <dc:description/>
  <cp:lastModifiedBy>Mentor.Selimi</cp:lastModifiedBy>
  <cp:revision>68</cp:revision>
  <dcterms:created xsi:type="dcterms:W3CDTF">2023-08-10T07:43:00Z</dcterms:created>
  <dcterms:modified xsi:type="dcterms:W3CDTF">2023-08-14T08:02:00Z</dcterms:modified>
</cp:coreProperties>
</file>