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123DA4" w:rsidRPr="00123DA4" w:rsidTr="00904531">
        <w:trPr>
          <w:tblCellSpacing w:w="0" w:type="dxa"/>
        </w:trPr>
        <w:tc>
          <w:tcPr>
            <w:tcW w:w="10275" w:type="dxa"/>
            <w:shd w:val="clear" w:color="auto" w:fill="FFFFFF"/>
            <w:vAlign w:val="center"/>
            <w:hideMark/>
          </w:tcPr>
          <w:p w:rsidR="00123DA4" w:rsidRPr="00123DA4" w:rsidRDefault="00123DA4" w:rsidP="00123DA4">
            <w:pPr>
              <w:shd w:val="clear" w:color="auto" w:fill="EAEAEA"/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 w:eastAsia="sq-AL"/>
              </w:rPr>
            </w:pPr>
          </w:p>
        </w:tc>
      </w:tr>
      <w:tr w:rsidR="00123DA4" w:rsidRPr="0081576B" w:rsidTr="00904531">
        <w:trPr>
          <w:tblCellSpacing w:w="0" w:type="dxa"/>
        </w:trPr>
        <w:tc>
          <w:tcPr>
            <w:tcW w:w="10275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CF" w:rsidRPr="005E2CCF" w:rsidRDefault="002D654E" w:rsidP="005E2CCF">
            <w:pPr>
              <w:spacing w:after="0" w:line="240" w:lineRule="auto"/>
              <w:rPr>
                <w:b/>
              </w:rPr>
            </w:pPr>
            <w:r w:rsidRPr="005E2C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 w:eastAsia="sq-AL"/>
              </w:rPr>
              <w:drawing>
                <wp:anchor distT="0" distB="0" distL="114300" distR="114300" simplePos="0" relativeHeight="251660288" behindDoc="0" locked="0" layoutInCell="1" allowOverlap="1" wp14:anchorId="50E22778" wp14:editId="0F11180A">
                  <wp:simplePos x="0" y="0"/>
                  <wp:positionH relativeFrom="column">
                    <wp:posOffset>-971550</wp:posOffset>
                  </wp:positionH>
                  <wp:positionV relativeFrom="paragraph">
                    <wp:posOffset>81280</wp:posOffset>
                  </wp:positionV>
                  <wp:extent cx="857250" cy="819150"/>
                  <wp:effectExtent l="0" t="0" r="0" b="0"/>
                  <wp:wrapSquare wrapText="righ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2CCF" w:rsidRPr="005E2CCF" w:rsidRDefault="005E2CCF" w:rsidP="005E2CCF">
            <w:pPr>
              <w:spacing w:after="0" w:line="240" w:lineRule="auto"/>
              <w:rPr>
                <w:b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5E2CCF" w:rsidRPr="005E2CCF" w:rsidRDefault="005E2CCF" w:rsidP="005E2C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val="sq-AL"/>
              </w:rPr>
            </w:pPr>
            <w:r w:rsidRPr="005E2CCF">
              <w:rPr>
                <w:rFonts w:eastAsia="Times New Roman" w:cstheme="minorHAnsi"/>
                <w:b/>
                <w:sz w:val="20"/>
                <w:szCs w:val="24"/>
                <w:lang w:val="sq-AL"/>
              </w:rPr>
              <w:t>REPUBLIKA E KOSOVËS - REPUBLIKA KOSOVO - REPUBLIC OF KOSOVO</w:t>
            </w:r>
          </w:p>
          <w:p w:rsidR="005E2CCF" w:rsidRPr="005E2CCF" w:rsidRDefault="002D654E" w:rsidP="005E2CC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</w:pPr>
            <w:r w:rsidRPr="005E2CCF">
              <w:rPr>
                <w:rFonts w:eastAsia="Times New Roman" w:cstheme="minorHAnsi"/>
                <w:noProof/>
                <w:sz w:val="24"/>
                <w:szCs w:val="24"/>
                <w:lang w:val="sq-AL" w:eastAsia="sq-AL"/>
              </w:rPr>
              <w:drawing>
                <wp:anchor distT="0" distB="0" distL="114300" distR="114300" simplePos="0" relativeHeight="251659264" behindDoc="0" locked="0" layoutInCell="1" allowOverlap="1" wp14:anchorId="1DD3EB43" wp14:editId="65F52295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-1026160</wp:posOffset>
                  </wp:positionV>
                  <wp:extent cx="914400" cy="944245"/>
                  <wp:effectExtent l="0" t="0" r="0" b="8255"/>
                  <wp:wrapSquare wrapText="bothSides"/>
                  <wp:docPr id="1" name="Picture 1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CCF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  <w:t>Komuna</w:t>
            </w:r>
            <w:r w:rsidR="005E2CCF" w:rsidRPr="005E2CCF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sq-AL"/>
              </w:rPr>
              <w:t xml:space="preserve"> Dragash- Opśtina  Dragaś</w:t>
            </w:r>
          </w:p>
          <w:p w:rsidR="00904531" w:rsidRPr="00904531" w:rsidRDefault="00904531" w:rsidP="00904531">
            <w:pPr>
              <w:ind w:left="-270" w:right="-360" w:firstLine="360"/>
              <w:rPr>
                <w:b/>
                <w:i/>
                <w:sz w:val="20"/>
                <w:szCs w:val="20"/>
                <w:u w:val="single"/>
                <w:lang w:val="sq-AL"/>
              </w:rPr>
            </w:pPr>
            <w:r w:rsidRPr="00904531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Shodno članovima 11 i 18 Zakona br. 03 / L-149 o državnoj službi Republike Kosovo, član 22.4 Uredbe br. 02/2010 o procedurama zapošljavanja u državnoj službi Kosova i članu 4.2 zahteva </w:t>
            </w:r>
            <w:r w:rsidR="00D04E33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Direktora </w:t>
            </w:r>
            <w:r w:rsidR="00C27A37">
              <w:rPr>
                <w:b/>
                <w:i/>
                <w:sz w:val="20"/>
                <w:szCs w:val="20"/>
                <w:u w:val="single"/>
                <w:lang w:val="sq-AL"/>
              </w:rPr>
              <w:t>z</w:t>
            </w:r>
            <w:r w:rsidR="00D04E33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a Socialni Rad </w:t>
            </w:r>
            <w:r w:rsidRPr="00904531">
              <w:rPr>
                <w:b/>
                <w:i/>
                <w:sz w:val="20"/>
                <w:szCs w:val="20"/>
                <w:u w:val="single"/>
                <w:lang w:val="sq-AL"/>
              </w:rPr>
              <w:t>Dragaša, br.0</w:t>
            </w:r>
            <w:r w:rsidR="00D04E33">
              <w:rPr>
                <w:b/>
                <w:i/>
                <w:sz w:val="20"/>
                <w:szCs w:val="20"/>
                <w:u w:val="single"/>
                <w:lang w:val="sq-AL"/>
              </w:rPr>
              <w:t>2</w:t>
            </w:r>
            <w:r w:rsidRPr="00904531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/</w:t>
            </w:r>
            <w:r w:rsidR="00D04E33">
              <w:rPr>
                <w:b/>
                <w:i/>
                <w:sz w:val="20"/>
                <w:szCs w:val="20"/>
                <w:u w:val="single"/>
                <w:lang w:val="sq-AL"/>
              </w:rPr>
              <w:t>1</w:t>
            </w:r>
            <w:r w:rsidRPr="00904531">
              <w:rPr>
                <w:b/>
                <w:i/>
                <w:sz w:val="20"/>
                <w:szCs w:val="20"/>
                <w:u w:val="single"/>
                <w:lang w:val="sq-AL"/>
              </w:rPr>
              <w:t xml:space="preserve"> 11 / 01-</w:t>
            </w:r>
            <w:r w:rsidR="00D04E33">
              <w:rPr>
                <w:b/>
                <w:i/>
                <w:sz w:val="20"/>
                <w:szCs w:val="20"/>
                <w:u w:val="single"/>
                <w:lang w:val="sq-AL"/>
              </w:rPr>
              <w:t>7767</w:t>
            </w:r>
            <w:r w:rsidRPr="00904531">
              <w:rPr>
                <w:b/>
                <w:i/>
                <w:sz w:val="20"/>
                <w:szCs w:val="20"/>
                <w:u w:val="single"/>
                <w:lang w:val="sq-AL"/>
              </w:rPr>
              <w:t>7Služba za kadrove objavljuje:</w:t>
            </w:r>
          </w:p>
          <w:p w:rsidR="00FC523F" w:rsidRPr="00FC523F" w:rsidRDefault="00FC523F" w:rsidP="00FC523F">
            <w:pPr>
              <w:rPr>
                <w:b/>
                <w:i/>
                <w:u w:val="single"/>
              </w:rPr>
            </w:pPr>
            <w:r w:rsidRPr="00FC523F">
              <w:rPr>
                <w:b/>
                <w:i/>
                <w:u w:val="single"/>
              </w:rPr>
              <w:t>Od 1</w:t>
            </w:r>
            <w:r w:rsidR="00D04E33">
              <w:rPr>
                <w:b/>
                <w:i/>
                <w:u w:val="single"/>
              </w:rPr>
              <w:t>4</w:t>
            </w:r>
            <w:r w:rsidRPr="00FC523F">
              <w:rPr>
                <w:b/>
                <w:i/>
                <w:u w:val="single"/>
              </w:rPr>
              <w:t>.0</w:t>
            </w:r>
            <w:r w:rsidR="00D04E33">
              <w:rPr>
                <w:b/>
                <w:i/>
                <w:u w:val="single"/>
              </w:rPr>
              <w:t>5</w:t>
            </w:r>
            <w:r w:rsidRPr="00FC523F">
              <w:rPr>
                <w:b/>
                <w:i/>
                <w:u w:val="single"/>
              </w:rPr>
              <w:t>.201</w:t>
            </w:r>
            <w:r w:rsidR="00D04E33">
              <w:rPr>
                <w:b/>
                <w:i/>
                <w:u w:val="single"/>
              </w:rPr>
              <w:t>9</w:t>
            </w:r>
            <w:r w:rsidRPr="00FC523F">
              <w:rPr>
                <w:b/>
                <w:i/>
                <w:u w:val="single"/>
              </w:rPr>
              <w:t xml:space="preserve"> do </w:t>
            </w:r>
            <w:r w:rsidR="00D04E33">
              <w:rPr>
                <w:b/>
                <w:i/>
                <w:u w:val="single"/>
              </w:rPr>
              <w:t>21</w:t>
            </w:r>
            <w:r w:rsidRPr="00FC523F">
              <w:rPr>
                <w:b/>
                <w:i/>
                <w:u w:val="single"/>
              </w:rPr>
              <w:t>.0</w:t>
            </w:r>
            <w:r w:rsidR="00D04E33">
              <w:rPr>
                <w:b/>
                <w:i/>
                <w:u w:val="single"/>
              </w:rPr>
              <w:t>5</w:t>
            </w:r>
            <w:r w:rsidRPr="00FC523F">
              <w:rPr>
                <w:b/>
                <w:i/>
                <w:u w:val="single"/>
              </w:rPr>
              <w:t>.201</w:t>
            </w:r>
            <w:r w:rsidR="00D04E33">
              <w:rPr>
                <w:b/>
                <w:i/>
                <w:u w:val="single"/>
              </w:rPr>
              <w:t>9</w:t>
            </w:r>
          </w:p>
          <w:p w:rsidR="00152152" w:rsidRPr="00EA757C" w:rsidRDefault="00152152" w:rsidP="00EA757C">
            <w:pPr>
              <w:pStyle w:val="Pandarjemehapsira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EA757C">
              <w:rPr>
                <w:rFonts w:ascii="Arial Black" w:hAnsi="Arial Black"/>
                <w:b/>
                <w:sz w:val="32"/>
                <w:szCs w:val="32"/>
              </w:rPr>
              <w:t>K O N K U R S</w:t>
            </w:r>
          </w:p>
          <w:p w:rsidR="00EA757C" w:rsidRPr="00EA757C" w:rsidRDefault="00904531" w:rsidP="00EA757C">
            <w:pPr>
              <w:pStyle w:val="Pandarjemehapsira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sz w:val="24"/>
                <w:szCs w:val="24"/>
              </w:rPr>
              <w:t>interni</w:t>
            </w:r>
            <w:proofErr w:type="spellEnd"/>
          </w:p>
          <w:p w:rsidR="00152152" w:rsidRPr="005E2CCF" w:rsidRDefault="00904531" w:rsidP="00904531">
            <w:pPr>
              <w:pStyle w:val="Pandarjemehapsira"/>
            </w:pPr>
            <w:proofErr w:type="spellStart"/>
            <w:r>
              <w:rPr>
                <w:b/>
              </w:rPr>
              <w:t>Na</w:t>
            </w:r>
            <w:r>
              <w:rPr>
                <w:b/>
                <w:lang w:bidi="ar-EG"/>
              </w:rPr>
              <w:t>ziv</w:t>
            </w:r>
            <w:proofErr w:type="spellEnd"/>
            <w:r>
              <w:rPr>
                <w:b/>
                <w:lang w:bidi="ar-EG"/>
              </w:rPr>
              <w:t xml:space="preserve"> </w:t>
            </w:r>
            <w:proofErr w:type="spellStart"/>
            <w:r>
              <w:rPr>
                <w:b/>
                <w:lang w:bidi="ar-EG"/>
              </w:rPr>
              <w:t>radnog</w:t>
            </w:r>
            <w:proofErr w:type="spellEnd"/>
            <w:r>
              <w:rPr>
                <w:b/>
                <w:lang w:bidi="ar-EG"/>
              </w:rPr>
              <w:t xml:space="preserve"> </w:t>
            </w:r>
            <w:proofErr w:type="spellStart"/>
            <w:r>
              <w:rPr>
                <w:b/>
                <w:lang w:bidi="ar-EG"/>
              </w:rPr>
              <w:t>mesta</w:t>
            </w:r>
            <w:proofErr w:type="spellEnd"/>
            <w:r w:rsidR="00654504">
              <w:t xml:space="preserve">: </w:t>
            </w:r>
            <w:bookmarkStart w:id="0" w:name="_GoBack"/>
            <w:proofErr w:type="spellStart"/>
            <w:r w:rsidR="00654504">
              <w:t>Sef</w:t>
            </w:r>
            <w:proofErr w:type="spellEnd"/>
            <w:r w:rsidR="00654504">
              <w:t xml:space="preserve"> </w:t>
            </w:r>
            <w:proofErr w:type="spellStart"/>
            <w:r w:rsidR="00654504">
              <w:t>Sektora</w:t>
            </w:r>
            <w:proofErr w:type="spellEnd"/>
            <w:r w:rsidR="00654504">
              <w:t xml:space="preserve"> </w:t>
            </w:r>
            <w:proofErr w:type="spellStart"/>
            <w:r w:rsidR="00654504">
              <w:t>Socijalnih</w:t>
            </w:r>
            <w:proofErr w:type="spellEnd"/>
            <w:r w:rsidR="00654504">
              <w:t xml:space="preserve"> </w:t>
            </w:r>
            <w:proofErr w:type="spellStart"/>
            <w:r w:rsidR="00654504">
              <w:t>U</w:t>
            </w:r>
            <w:r>
              <w:t>sluga</w:t>
            </w:r>
            <w:proofErr w:type="spellEnd"/>
            <w:r>
              <w:t xml:space="preserve"> </w:t>
            </w:r>
            <w:bookmarkEnd w:id="0"/>
          </w:p>
          <w:p w:rsidR="00152152" w:rsidRPr="00152152" w:rsidRDefault="00904531" w:rsidP="00904531">
            <w:pPr>
              <w:pStyle w:val="Pandarjemehapsira"/>
              <w:rPr>
                <w:rFonts w:eastAsia="MS Mincho"/>
                <w:i/>
                <w:color w:val="000000"/>
                <w:sz w:val="20"/>
                <w:szCs w:val="20"/>
                <w:lang w:val="sq-AL"/>
              </w:rPr>
            </w:pPr>
            <w:r>
              <w:rPr>
                <w:rFonts w:eastAsia="MS Mincho"/>
                <w:b/>
                <w:lang w:val="sq-AL"/>
              </w:rPr>
              <w:t>Odsek</w:t>
            </w:r>
            <w:r w:rsidR="00152152" w:rsidRPr="00152152">
              <w:rPr>
                <w:rFonts w:eastAsia="MS Mincho"/>
                <w:sz w:val="20"/>
                <w:szCs w:val="20"/>
                <w:lang w:val="sq-AL"/>
              </w:rPr>
              <w:t xml:space="preserve">: </w:t>
            </w:r>
            <w:r>
              <w:rPr>
                <w:rFonts w:eastAsia="MS Mincho"/>
                <w:sz w:val="20"/>
                <w:szCs w:val="20"/>
                <w:lang w:val="sq-AL"/>
              </w:rPr>
              <w:t>Centar za socijalni rad - DZSS</w:t>
            </w:r>
          </w:p>
          <w:p w:rsidR="00152152" w:rsidRPr="00152152" w:rsidRDefault="00904531" w:rsidP="00152152">
            <w:pPr>
              <w:pStyle w:val="Pandarjemehapsira"/>
              <w:rPr>
                <w:rFonts w:eastAsia="MS Mincho"/>
                <w:color w:val="FF0000"/>
                <w:sz w:val="20"/>
                <w:szCs w:val="20"/>
                <w:lang w:val="sq-AL"/>
              </w:rPr>
            </w:pPr>
            <w:r>
              <w:rPr>
                <w:rFonts w:eastAsia="MS Mincho"/>
                <w:b/>
                <w:lang w:val="sq-AL"/>
              </w:rPr>
              <w:t>Nivo plate</w:t>
            </w:r>
            <w:r>
              <w:rPr>
                <w:rFonts w:eastAsia="MS Mincho"/>
                <w:sz w:val="20"/>
                <w:szCs w:val="20"/>
                <w:lang w:val="sq-AL"/>
              </w:rPr>
              <w:t>: Koeficijenat</w:t>
            </w:r>
            <w:r w:rsidR="00152152" w:rsidRPr="00152152">
              <w:rPr>
                <w:rFonts w:eastAsia="MS Mincho"/>
                <w:sz w:val="20"/>
                <w:szCs w:val="20"/>
                <w:lang w:val="sq-AL"/>
              </w:rPr>
              <w:t>:  7</w:t>
            </w:r>
            <w:r w:rsidR="00EA757C">
              <w:rPr>
                <w:rFonts w:eastAsia="MS Mincho"/>
                <w:sz w:val="20"/>
                <w:szCs w:val="20"/>
                <w:lang w:val="sq-AL"/>
              </w:rPr>
              <w:t>.5-G7</w:t>
            </w:r>
          </w:p>
          <w:p w:rsidR="00152152" w:rsidRPr="00152152" w:rsidRDefault="00904531" w:rsidP="00904531">
            <w:pPr>
              <w:pStyle w:val="Pandarjemehapsira"/>
              <w:rPr>
                <w:rFonts w:eastAsia="MS Mincho"/>
                <w:color w:val="000000"/>
                <w:sz w:val="20"/>
                <w:szCs w:val="20"/>
                <w:lang w:val="sq-AL"/>
              </w:rPr>
            </w:pPr>
            <w:r>
              <w:rPr>
                <w:rFonts w:eastAsia="MS Mincho"/>
                <w:b/>
                <w:color w:val="000000"/>
                <w:lang w:val="sq-AL"/>
              </w:rPr>
              <w:t>Radno vreme</w:t>
            </w:r>
            <w:r w:rsidR="00152152" w:rsidRPr="00152152">
              <w:rPr>
                <w:rFonts w:eastAsia="MS Mincho"/>
                <w:color w:val="000000"/>
                <w:sz w:val="20"/>
                <w:szCs w:val="20"/>
                <w:lang w:val="sq-AL"/>
              </w:rPr>
              <w:t xml:space="preserve">: </w:t>
            </w:r>
            <w:r>
              <w:rPr>
                <w:rFonts w:eastAsia="MS Mincho"/>
                <w:color w:val="000000"/>
                <w:sz w:val="20"/>
                <w:szCs w:val="20"/>
                <w:lang w:val="sq-AL"/>
              </w:rPr>
              <w:t>Puno radno vreme</w:t>
            </w:r>
            <w:r w:rsidR="00152152" w:rsidRPr="00152152">
              <w:rPr>
                <w:rFonts w:eastAsia="MS Mincho"/>
                <w:color w:val="000000"/>
                <w:sz w:val="20"/>
                <w:szCs w:val="20"/>
                <w:lang w:val="sq-AL"/>
              </w:rPr>
              <w:t xml:space="preserve"> (40 </w:t>
            </w:r>
            <w:r>
              <w:rPr>
                <w:rFonts w:eastAsia="MS Mincho"/>
                <w:color w:val="000000"/>
                <w:sz w:val="20"/>
                <w:szCs w:val="20"/>
                <w:lang w:val="sq-AL"/>
              </w:rPr>
              <w:t>sati nedeljno</w:t>
            </w:r>
            <w:r w:rsidR="00152152" w:rsidRPr="00152152">
              <w:rPr>
                <w:rFonts w:eastAsia="MS Mincho"/>
                <w:color w:val="000000"/>
                <w:sz w:val="20"/>
                <w:szCs w:val="20"/>
                <w:lang w:val="sq-AL"/>
              </w:rPr>
              <w:t>)</w:t>
            </w:r>
          </w:p>
          <w:p w:rsidR="00152152" w:rsidRPr="00152152" w:rsidRDefault="00904531" w:rsidP="00904531">
            <w:pPr>
              <w:pStyle w:val="Pandarjemehapsira"/>
              <w:rPr>
                <w:rFonts w:eastAsia="MS Mincho"/>
                <w:b/>
                <w:sz w:val="20"/>
                <w:szCs w:val="20"/>
                <w:lang w:val="sq-AL"/>
              </w:rPr>
            </w:pPr>
            <w:r>
              <w:rPr>
                <w:rFonts w:eastAsia="MS Mincho"/>
                <w:b/>
                <w:sz w:val="20"/>
                <w:szCs w:val="20"/>
                <w:lang w:val="sq-AL"/>
              </w:rPr>
              <w:t>Izvestava</w:t>
            </w:r>
            <w:r w:rsidR="00152152" w:rsidRPr="00152152">
              <w:rPr>
                <w:rFonts w:eastAsia="MS Mincho"/>
                <w:b/>
                <w:sz w:val="20"/>
                <w:szCs w:val="20"/>
                <w:lang w:val="sq-AL"/>
              </w:rPr>
              <w:t xml:space="preserve">: </w:t>
            </w:r>
            <w:r w:rsidR="00C27A37">
              <w:rPr>
                <w:rFonts w:eastAsia="MS Mincho"/>
                <w:b/>
                <w:sz w:val="20"/>
                <w:szCs w:val="20"/>
                <w:lang w:val="sq-AL"/>
              </w:rPr>
              <w:t>Direktoru Centra za Socijani R</w:t>
            </w:r>
            <w:r>
              <w:rPr>
                <w:rFonts w:eastAsia="MS Mincho"/>
                <w:b/>
                <w:sz w:val="20"/>
                <w:szCs w:val="20"/>
                <w:lang w:val="sq-AL"/>
              </w:rPr>
              <w:t>ad</w:t>
            </w:r>
            <w:r w:rsidR="00152152" w:rsidRPr="00152152">
              <w:rPr>
                <w:rFonts w:eastAsia="MS Mincho"/>
                <w:sz w:val="20"/>
                <w:szCs w:val="20"/>
                <w:lang w:val="sq-AL"/>
              </w:rPr>
              <w:t xml:space="preserve"> </w:t>
            </w:r>
          </w:p>
          <w:p w:rsidR="00123DA4" w:rsidRDefault="00904531" w:rsidP="00152152">
            <w:pPr>
              <w:pStyle w:val="Pandarjemehapsir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  <w:t>Obaveze i odgovornosti</w:t>
            </w:r>
            <w:r w:rsidR="00123DA4" w:rsidRPr="001521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  <w:t>:</w:t>
            </w:r>
          </w:p>
          <w:p w:rsidR="00B93B06" w:rsidRPr="00152152" w:rsidRDefault="00B93B06" w:rsidP="00E729CB">
            <w:pPr>
              <w:pStyle w:val="Pandarjemehapsira"/>
              <w:rPr>
                <w:rFonts w:eastAsia="MS Mincho"/>
                <w:sz w:val="20"/>
                <w:szCs w:val="20"/>
                <w:lang w:val="sq-AL"/>
              </w:rPr>
            </w:pPr>
            <w:r>
              <w:rPr>
                <w:rFonts w:eastAsia="MS Mincho"/>
                <w:sz w:val="20"/>
                <w:szCs w:val="20"/>
                <w:lang w:val="sq-AL"/>
              </w:rPr>
              <w:t>1.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Vodi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sve</w:t>
            </w:r>
            <w:r w:rsidRPr="00B93B06">
              <w:rPr>
                <w:rFonts w:eastAsia="MS Mincho"/>
                <w:sz w:val="20"/>
                <w:szCs w:val="20"/>
              </w:rPr>
              <w:t>ukupne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performanse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sektora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pomaže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direktor</w:t>
            </w:r>
            <w:r w:rsidR="00E729CB">
              <w:rPr>
                <w:rFonts w:eastAsia="MS Mincho"/>
                <w:sz w:val="20"/>
                <w:szCs w:val="20"/>
              </w:rPr>
              <w:t>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postavljanju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ciljeva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izradi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plana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rada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postizanje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ovih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ciljeva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nacrt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plana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rada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sektor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>;</w:t>
            </w:r>
            <w:r w:rsidRPr="00B93B06">
              <w:rPr>
                <w:rFonts w:eastAsia="MS Mincho"/>
                <w:sz w:val="20"/>
                <w:szCs w:val="20"/>
              </w:rPr>
              <w:br/>
              <w:t xml:space="preserve">2.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Upravlja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osoblje</w:t>
            </w:r>
            <w:r>
              <w:rPr>
                <w:rFonts w:eastAsia="MS Mincho"/>
                <w:sz w:val="20"/>
                <w:szCs w:val="20"/>
              </w:rPr>
              <w:t>m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sektora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Mincho"/>
                <w:sz w:val="20"/>
                <w:szCs w:val="20"/>
              </w:rPr>
              <w:t>organizuje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preko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dod</w:t>
            </w:r>
            <w:r w:rsidRPr="00B93B06">
              <w:rPr>
                <w:rFonts w:eastAsia="MS Mincho"/>
                <w:sz w:val="20"/>
                <w:szCs w:val="20"/>
              </w:rPr>
              <w:t>ele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zadataka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uposlenicima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kao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pružanje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smernica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praćenje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rada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zaposlenih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  <w:t xml:space="preserve">3.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saradnji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direktoro</w:t>
            </w:r>
            <w:r>
              <w:rPr>
                <w:rFonts w:eastAsia="MS Mincho"/>
                <w:sz w:val="20"/>
                <w:szCs w:val="20"/>
              </w:rPr>
              <w:t>m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pravi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proc</w:t>
            </w:r>
            <w:r w:rsidRPr="00B93B06">
              <w:rPr>
                <w:rFonts w:eastAsia="MS Mincho"/>
                <w:sz w:val="20"/>
                <w:szCs w:val="20"/>
              </w:rPr>
              <w:t>enu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internih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</w:t>
            </w:r>
            <w:r>
              <w:rPr>
                <w:rFonts w:eastAsia="MS Mincho"/>
                <w:sz w:val="20"/>
                <w:szCs w:val="20"/>
              </w:rPr>
              <w:t>rocesa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procedura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preporučuje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promene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poboljšanja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cilju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povećanja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efikasnosti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kvaliteta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rada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</w:r>
            <w:r>
              <w:rPr>
                <w:rFonts w:eastAsia="MS Mincho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MS Mincho"/>
                <w:sz w:val="20"/>
                <w:szCs w:val="20"/>
              </w:rPr>
              <w:t>Obezbedjuje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adekvatnu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socijalnu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uslugu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eastAsia="MS Mincho"/>
                <w:sz w:val="20"/>
                <w:szCs w:val="20"/>
              </w:rPr>
              <w:t>skladu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sa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zakonom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Mincho"/>
                <w:sz w:val="20"/>
                <w:szCs w:val="20"/>
              </w:rPr>
              <w:t>zaštitu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dece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bez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roditeljskog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staranja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usvajanje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hranitel</w:t>
            </w:r>
            <w:r>
              <w:rPr>
                <w:rFonts w:eastAsia="MS Mincho"/>
                <w:sz w:val="20"/>
                <w:szCs w:val="20"/>
              </w:rPr>
              <w:t>jstvo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S Mincho"/>
                <w:sz w:val="20"/>
                <w:szCs w:val="20"/>
              </w:rPr>
              <w:t>privremeno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staratelj</w:t>
            </w:r>
            <w:r>
              <w:rPr>
                <w:rFonts w:eastAsia="MS Mincho"/>
                <w:sz w:val="20"/>
                <w:szCs w:val="20"/>
              </w:rPr>
              <w:t>stvo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hraniteljstvo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</w:r>
            <w:r w:rsidR="00E729CB">
              <w:rPr>
                <w:rFonts w:eastAsia="MS Mincho"/>
                <w:sz w:val="20"/>
                <w:szCs w:val="20"/>
              </w:rPr>
              <w:t xml:space="preserve">5.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</w:t>
            </w:r>
            <w:r w:rsidRPr="00B93B06">
              <w:rPr>
                <w:rFonts w:eastAsia="MS Mincho"/>
                <w:sz w:val="20"/>
                <w:szCs w:val="20"/>
              </w:rPr>
              <w:t>reduzima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sve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poslove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skladu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zakonskim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procedurama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zaštitu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dece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a</w:t>
            </w:r>
            <w:r w:rsidRPr="00B93B06">
              <w:rPr>
                <w:rFonts w:eastAsia="MS Mincho"/>
                <w:sz w:val="20"/>
                <w:szCs w:val="20"/>
              </w:rPr>
              <w:t>socijalnog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delinkventnog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ponašanja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zaštite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starih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lica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  <w:t xml:space="preserve">6.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Obezbedjuje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razmatranje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slučajeva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zlostavljanja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lišavanja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brige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o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deci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nasilja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porodici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slučajev</w:t>
            </w:r>
            <w:r w:rsidR="00E729CB">
              <w:rPr>
                <w:rFonts w:eastAsia="MS Mincho"/>
                <w:sz w:val="20"/>
                <w:szCs w:val="20"/>
              </w:rPr>
              <w:t>ima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trgovine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ljudima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preduzima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odgovarajuće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m</w:t>
            </w:r>
            <w:r w:rsidRPr="00B93B06">
              <w:rPr>
                <w:rFonts w:eastAsia="MS Mincho"/>
                <w:sz w:val="20"/>
                <w:szCs w:val="20"/>
              </w:rPr>
              <w:t xml:space="preserve">ere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radnje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</w:r>
            <w:r w:rsidR="00E729CB">
              <w:rPr>
                <w:rFonts w:eastAsia="MS Mincho"/>
                <w:sz w:val="20"/>
                <w:szCs w:val="20"/>
              </w:rPr>
              <w:t xml:space="preserve">7.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D</w:t>
            </w:r>
            <w:r w:rsidRPr="00B93B06">
              <w:rPr>
                <w:rFonts w:eastAsia="MS Mincho"/>
                <w:sz w:val="20"/>
                <w:szCs w:val="20"/>
              </w:rPr>
              <w:t>oprinosi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poboljšanju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bračnih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</w:t>
            </w:r>
            <w:r w:rsidR="00E729CB">
              <w:rPr>
                <w:rFonts w:eastAsia="MS Mincho"/>
                <w:sz w:val="20"/>
                <w:szCs w:val="20"/>
              </w:rPr>
              <w:t>rodičnih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odnosa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predlaže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starateljstvo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slučaju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razvoda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roditelja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  <w:t xml:space="preserve">8.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Kontakti</w:t>
            </w:r>
            <w:r w:rsidR="00E729CB">
              <w:rPr>
                <w:rFonts w:eastAsia="MS Mincho"/>
                <w:sz w:val="20"/>
                <w:szCs w:val="20"/>
              </w:rPr>
              <w:t>ra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direktno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strankama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/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klijenti</w:t>
            </w:r>
            <w:r w:rsidR="00E729CB">
              <w:rPr>
                <w:rFonts w:eastAsia="MS Mincho"/>
                <w:sz w:val="20"/>
                <w:szCs w:val="20"/>
              </w:rPr>
              <w:t>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svrhu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procene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početnih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potreba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uslugama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čini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kategorizaciju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usluga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sarađuje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relevantnim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institucijama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vezi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socialnim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usluga</w:t>
            </w:r>
            <w:r w:rsidR="00E729CB">
              <w:rPr>
                <w:rFonts w:eastAsia="MS Mincho"/>
                <w:sz w:val="20"/>
                <w:szCs w:val="20"/>
              </w:rPr>
              <w:t>ma</w:t>
            </w:r>
            <w:proofErr w:type="spellEnd"/>
            <w:proofErr w:type="gramStart"/>
            <w:r w:rsidRPr="00B93B06">
              <w:rPr>
                <w:rFonts w:eastAsia="MS Mincho"/>
                <w:sz w:val="20"/>
                <w:szCs w:val="20"/>
              </w:rPr>
              <w:t>;</w:t>
            </w:r>
            <w:proofErr w:type="gramEnd"/>
            <w:r w:rsidRPr="00B93B06">
              <w:rPr>
                <w:rFonts w:eastAsia="MS Mincho"/>
                <w:sz w:val="20"/>
                <w:szCs w:val="20"/>
              </w:rPr>
              <w:br/>
              <w:t xml:space="preserve">9.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Vrsi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redovnu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E729CB">
              <w:rPr>
                <w:rFonts w:eastAsia="MS Mincho"/>
                <w:sz w:val="20"/>
                <w:szCs w:val="20"/>
              </w:rPr>
              <w:t>proc</w:t>
            </w:r>
            <w:r w:rsidRPr="00B93B06">
              <w:rPr>
                <w:rFonts w:eastAsia="MS Mincho"/>
                <w:sz w:val="20"/>
                <w:szCs w:val="20"/>
              </w:rPr>
              <w:t>enu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osoblja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pod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njegovim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nadzorom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podržati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njihov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razvoj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kroz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obuku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za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obavljanje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svoje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dužnosti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u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skladu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sa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propisanim</w:t>
            </w:r>
            <w:proofErr w:type="spellEnd"/>
            <w:r w:rsidRPr="00B93B06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B93B06">
              <w:rPr>
                <w:rFonts w:eastAsia="MS Mincho"/>
                <w:sz w:val="20"/>
                <w:szCs w:val="20"/>
              </w:rPr>
              <w:t>standardima</w:t>
            </w:r>
            <w:proofErr w:type="spellEnd"/>
            <w:r w:rsidR="00E729CB">
              <w:rPr>
                <w:rFonts w:eastAsia="MS Mincho"/>
                <w:sz w:val="20"/>
                <w:szCs w:val="20"/>
              </w:rPr>
              <w:t>.</w:t>
            </w:r>
          </w:p>
          <w:p w:rsidR="00C44691" w:rsidRDefault="00123DA4" w:rsidP="00E729CB">
            <w:pPr>
              <w:tabs>
                <w:tab w:val="left" w:pos="284"/>
              </w:tabs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2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 </w:t>
            </w:r>
            <w:proofErr w:type="spellStart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>Potrebne</w:t>
            </w:r>
            <w:proofErr w:type="spellEnd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>kvalifikacije</w:t>
            </w:r>
            <w:proofErr w:type="spellEnd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>i</w:t>
            </w:r>
            <w:proofErr w:type="spellEnd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>veštine</w:t>
            </w:r>
            <w:proofErr w:type="spellEnd"/>
            <w:r w:rsidR="00E729CB" w:rsidRPr="00E729CB">
              <w:rPr>
                <w:rFonts w:cstheme="minorHAnsi"/>
                <w:b/>
                <w:sz w:val="21"/>
                <w:szCs w:val="21"/>
                <w:u w:val="single"/>
              </w:rPr>
              <w:t>:</w:t>
            </w:r>
          </w:p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175"/>
            </w:tblGrid>
            <w:tr w:rsidR="000C538E" w:rsidRPr="00A5313B" w:rsidTr="00FA5594">
              <w:trPr>
                <w:trHeight w:val="70"/>
              </w:trPr>
              <w:tc>
                <w:tcPr>
                  <w:tcW w:w="9720" w:type="dxa"/>
                </w:tcPr>
                <w:p w:rsidR="007E69EE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Univerzitetska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diploma, 4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godine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profesionalnog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iskustva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smer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-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sociologija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pravna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psihologija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pedagogija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;</w:t>
                  </w:r>
                </w:p>
                <w:p w:rsidR="007E69EE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Dobro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poznavanje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efikasnog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nadzora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stručnog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rada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koje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obavljaju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usposlenici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;</w:t>
                  </w:r>
                </w:p>
                <w:p w:rsidR="007E69EE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Fleksibilnost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u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organizovanju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nadgledanju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rada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uključujući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rešavanje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problema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;</w:t>
                  </w:r>
                </w:p>
                <w:p w:rsidR="007E69EE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Visoke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vještine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upravljanja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organizacije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ciljanja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planiranja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;</w:t>
                  </w:r>
                </w:p>
                <w:p w:rsidR="007E69EE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/>
                      <w:sz w:val="21"/>
                      <w:szCs w:val="21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Vještine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komunikacije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pregovaranja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na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visokom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nivou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;</w:t>
                  </w:r>
                </w:p>
                <w:p w:rsidR="000C538E" w:rsidRPr="00A5313B" w:rsidRDefault="00E729CB" w:rsidP="007E69EE">
                  <w:pPr>
                    <w:spacing w:after="0" w:line="240" w:lineRule="auto"/>
                    <w:jc w:val="both"/>
                    <w:rPr>
                      <w:rFonts w:ascii="Calibri" w:hAnsi="Calibri" w:cs="Arial"/>
                      <w:b/>
                      <w:bCs/>
                      <w:sz w:val="21"/>
                      <w:szCs w:val="21"/>
                      <w:u w:val="single"/>
                    </w:rPr>
                  </w:pPr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•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Sposobnosti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rada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na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računarskim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>softverima</w:t>
                  </w:r>
                  <w:proofErr w:type="spellEnd"/>
                  <w:r w:rsidRPr="00E729CB">
                    <w:rPr>
                      <w:rFonts w:ascii="Calibri" w:hAnsi="Calibri"/>
                      <w:sz w:val="21"/>
                      <w:szCs w:val="21"/>
                    </w:rPr>
                    <w:t xml:space="preserve"> (Word, Excel, Power Point, Access, Internet)</w:t>
                  </w:r>
                </w:p>
              </w:tc>
            </w:tr>
          </w:tbl>
          <w:p w:rsidR="000C538E" w:rsidRPr="007B0D2A" w:rsidRDefault="000C538E" w:rsidP="00C4469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1"/>
                <w:szCs w:val="21"/>
              </w:rPr>
            </w:pPr>
          </w:p>
          <w:p w:rsidR="00123DA4" w:rsidRPr="00123DA4" w:rsidRDefault="00371BFB" w:rsidP="00EA757C">
            <w:pPr>
              <w:spacing w:before="75" w:after="75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371B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sq-AL" w:eastAsia="sq-AL"/>
              </w:rPr>
              <w:t xml:space="preserve">Konkursni rok: </w:t>
            </w:r>
            <w:r w:rsidRPr="00371B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sq-AL" w:eastAsia="sq-AL"/>
              </w:rPr>
              <w:t xml:space="preserve">Konkurs je otvoren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sq-AL" w:eastAsia="sq-AL"/>
              </w:rPr>
              <w:t xml:space="preserve">8 dana od dana objavljivanja, </w:t>
            </w:r>
            <w:r w:rsidRPr="00371B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sq-AL" w:eastAsia="sq-AL"/>
              </w:rPr>
              <w:t xml:space="preserve">nepotpune i zakasnele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sq-AL" w:eastAsia="sq-AL"/>
              </w:rPr>
              <w:t xml:space="preserve">prijave neće biti razmatrane, </w:t>
            </w:r>
            <w:r w:rsidRPr="00371B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sq-AL" w:eastAsia="sq-AL"/>
              </w:rPr>
              <w:t>prijave se mogu preuzeti u Kancelariji osoblja broj 9 i dostaviti Kancelariji za prijem</w:t>
            </w:r>
          </w:p>
        </w:tc>
      </w:tr>
    </w:tbl>
    <w:p w:rsidR="00945862" w:rsidRDefault="00E1777E" w:rsidP="00371BFB">
      <w:pPr>
        <w:rPr>
          <w:b/>
          <w:i/>
          <w:u w:val="single"/>
        </w:rPr>
      </w:pP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r w:rsidRPr="0081576B">
        <w:rPr>
          <w:lang w:val="sq-AL"/>
        </w:rPr>
        <w:tab/>
      </w:r>
      <w:proofErr w:type="spellStart"/>
      <w:r w:rsidR="00371BFB">
        <w:rPr>
          <w:b/>
          <w:i/>
          <w:u w:val="single"/>
        </w:rPr>
        <w:t>Kadrovska</w:t>
      </w:r>
      <w:proofErr w:type="spellEnd"/>
      <w:r w:rsidR="00371BFB">
        <w:rPr>
          <w:b/>
          <w:i/>
          <w:u w:val="single"/>
        </w:rPr>
        <w:t xml:space="preserve"> </w:t>
      </w:r>
      <w:proofErr w:type="spellStart"/>
      <w:r w:rsidR="00371BFB">
        <w:rPr>
          <w:b/>
          <w:i/>
          <w:u w:val="single"/>
        </w:rPr>
        <w:t>sluzba</w:t>
      </w:r>
      <w:proofErr w:type="spellEnd"/>
      <w:r w:rsidRPr="00E1777E">
        <w:rPr>
          <w:b/>
          <w:i/>
          <w:u w:val="single"/>
        </w:rPr>
        <w:t xml:space="preserve"> </w:t>
      </w:r>
    </w:p>
    <w:sectPr w:rsidR="00945862" w:rsidSect="005E2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654"/>
    <w:multiLevelType w:val="multilevel"/>
    <w:tmpl w:val="08E2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A4BCE"/>
    <w:multiLevelType w:val="hybridMultilevel"/>
    <w:tmpl w:val="CFD81202"/>
    <w:lvl w:ilvl="0" w:tplc="041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F11108"/>
    <w:multiLevelType w:val="hybridMultilevel"/>
    <w:tmpl w:val="157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03F3F"/>
    <w:multiLevelType w:val="hybridMultilevel"/>
    <w:tmpl w:val="4EE29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4"/>
    <w:rsid w:val="000C538E"/>
    <w:rsid w:val="00123DA4"/>
    <w:rsid w:val="00152152"/>
    <w:rsid w:val="001E08C2"/>
    <w:rsid w:val="002D654E"/>
    <w:rsid w:val="002E0336"/>
    <w:rsid w:val="00371BFB"/>
    <w:rsid w:val="005E2CCF"/>
    <w:rsid w:val="00654504"/>
    <w:rsid w:val="007E69EE"/>
    <w:rsid w:val="0081576B"/>
    <w:rsid w:val="00904531"/>
    <w:rsid w:val="00913AC3"/>
    <w:rsid w:val="00945862"/>
    <w:rsid w:val="00B93B06"/>
    <w:rsid w:val="00C27A37"/>
    <w:rsid w:val="00C44691"/>
    <w:rsid w:val="00D04E33"/>
    <w:rsid w:val="00D224B9"/>
    <w:rsid w:val="00D578B0"/>
    <w:rsid w:val="00E1777E"/>
    <w:rsid w:val="00E729CB"/>
    <w:rsid w:val="00EA757C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69601-6856-45E1-902E-2625A17D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link w:val="ParagrafiilistsKarakter"/>
    <w:uiPriority w:val="34"/>
    <w:qFormat/>
    <w:rsid w:val="00C44691"/>
    <w:pPr>
      <w:ind w:left="720"/>
      <w:contextualSpacing/>
    </w:pPr>
    <w:rPr>
      <w:rFonts w:eastAsia="MS Mincho"/>
      <w:lang w:val="sq-AL"/>
    </w:rPr>
  </w:style>
  <w:style w:type="character" w:customStyle="1" w:styleId="ParagrafiilistsKarakter">
    <w:name w:val="Paragrafi i listës Karakter"/>
    <w:link w:val="Paragrafiilists"/>
    <w:uiPriority w:val="34"/>
    <w:locked/>
    <w:rsid w:val="00C44691"/>
    <w:rPr>
      <w:rFonts w:eastAsia="MS Mincho"/>
      <w:lang w:val="sq-AL"/>
    </w:rPr>
  </w:style>
  <w:style w:type="paragraph" w:styleId="Pandarjemehapsira">
    <w:name w:val="No Spacing"/>
    <w:uiPriority w:val="1"/>
    <w:qFormat/>
    <w:rsid w:val="005E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04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Muhidin Emini</dc:creator>
  <cp:lastModifiedBy>Arben.A.Hyseni</cp:lastModifiedBy>
  <cp:revision>2</cp:revision>
  <cp:lastPrinted>2018-02-01T08:56:00Z</cp:lastPrinted>
  <dcterms:created xsi:type="dcterms:W3CDTF">2019-05-14T08:09:00Z</dcterms:created>
  <dcterms:modified xsi:type="dcterms:W3CDTF">2019-05-14T08:09:00Z</dcterms:modified>
</cp:coreProperties>
</file>